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25D8" w14:textId="44849874" w:rsidR="00AC52CE" w:rsidRDefault="00254B32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54B32">
        <w:rPr>
          <w:rFonts w:ascii="Times New Roman" w:hAnsi="Times New Roman" w:cs="Times New Roman"/>
          <w:b/>
          <w:sz w:val="24"/>
        </w:rPr>
        <w:t xml:space="preserve">Napájení </w:t>
      </w:r>
      <w:r>
        <w:rPr>
          <w:rFonts w:ascii="Times New Roman" w:hAnsi="Times New Roman" w:cs="Times New Roman"/>
          <w:b/>
          <w:sz w:val="24"/>
        </w:rPr>
        <w:t xml:space="preserve">polního </w:t>
      </w:r>
      <w:r w:rsidRPr="00254B32">
        <w:rPr>
          <w:rFonts w:ascii="Times New Roman" w:hAnsi="Times New Roman" w:cs="Times New Roman"/>
          <w:b/>
          <w:sz w:val="24"/>
        </w:rPr>
        <w:t>kontinuálního robotického systému pomocí solárních energetických systémů</w:t>
      </w:r>
      <w:r w:rsidR="007A7A43">
        <w:rPr>
          <w:rFonts w:ascii="Times New Roman" w:hAnsi="Times New Roman" w:cs="Times New Roman"/>
          <w:b/>
          <w:sz w:val="24"/>
        </w:rPr>
        <w:t>.</w:t>
      </w:r>
    </w:p>
    <w:p w14:paraId="5E4525D9" w14:textId="6501A4DD" w:rsidR="00AC52CE" w:rsidRPr="00254B32" w:rsidRDefault="00254B32" w:rsidP="008C361E">
      <w:pPr>
        <w:spacing w:after="120" w:line="240" w:lineRule="auto"/>
        <w:jc w:val="both"/>
        <w:rPr>
          <w:rStyle w:val="value"/>
          <w:rFonts w:ascii="Times New Roman" w:hAnsi="Times New Roman" w:cs="Times New Roman"/>
          <w:b/>
          <w:sz w:val="24"/>
          <w:lang w:val="en-GB"/>
        </w:rPr>
      </w:pPr>
      <w:bookmarkStart w:id="0" w:name="_Hlk178837311"/>
      <w:bookmarkStart w:id="1" w:name="_Hlk178069722"/>
      <w:r w:rsidRPr="00254B32">
        <w:rPr>
          <w:rFonts w:ascii="Times New Roman" w:hAnsi="Times New Roman" w:cs="Times New Roman"/>
          <w:b/>
          <w:sz w:val="24"/>
          <w:lang w:val="en-GB"/>
        </w:rPr>
        <w:t>Powering In-Field Continuous Robotic System Using Solar Energy Systems</w:t>
      </w:r>
      <w:bookmarkEnd w:id="0"/>
    </w:p>
    <w:bookmarkEnd w:id="1"/>
    <w:p w14:paraId="5E4525DA" w14:textId="75E238D3" w:rsidR="00AC52CE" w:rsidRPr="00AC52CE" w:rsidRDefault="00254B32" w:rsidP="008C361E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254B32">
        <w:rPr>
          <w:rFonts w:ascii="Times New Roman" w:hAnsi="Times New Roman" w:cs="Times New Roman"/>
          <w:sz w:val="24"/>
          <w:szCs w:val="24"/>
        </w:rPr>
        <w:t>Dvorak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54B32">
        <w:rPr>
          <w:rFonts w:ascii="Times New Roman" w:hAnsi="Times New Roman" w:cs="Times New Roman"/>
          <w:sz w:val="24"/>
          <w:szCs w:val="24"/>
        </w:rPr>
        <w:t xml:space="preserve"> J, Smith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4B32">
        <w:rPr>
          <w:rFonts w:ascii="Times New Roman" w:hAnsi="Times New Roman" w:cs="Times New Roman"/>
          <w:sz w:val="24"/>
          <w:szCs w:val="24"/>
        </w:rPr>
        <w:t xml:space="preserve"> B</w:t>
      </w:r>
      <w:r w:rsidR="008C361E" w:rsidRPr="007A7A43">
        <w:rPr>
          <w:rFonts w:ascii="Times New Roman" w:hAnsi="Times New Roman" w:cs="Times New Roman"/>
          <w:sz w:val="24"/>
          <w:szCs w:val="24"/>
        </w:rPr>
        <w:t>.</w:t>
      </w:r>
      <w:r w:rsidR="00610D77">
        <w:rPr>
          <w:rFonts w:ascii="Times New Roman" w:hAnsi="Times New Roman" w:cs="Times New Roman"/>
          <w:sz w:val="24"/>
          <w:szCs w:val="24"/>
        </w:rPr>
        <w:t xml:space="preserve"> 2023</w:t>
      </w:r>
      <w:r w:rsidR="008C361E" w:rsidRPr="007A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B32">
        <w:rPr>
          <w:rFonts w:ascii="Times New Roman" w:hAnsi="Times New Roman" w:cs="Times New Roman"/>
          <w:sz w:val="24"/>
          <w:szCs w:val="24"/>
        </w:rPr>
        <w:t>Powering</w:t>
      </w:r>
      <w:proofErr w:type="spellEnd"/>
      <w:r w:rsidRPr="00254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54B32">
        <w:rPr>
          <w:rFonts w:ascii="Times New Roman" w:hAnsi="Times New Roman" w:cs="Times New Roman"/>
          <w:sz w:val="24"/>
          <w:szCs w:val="24"/>
        </w:rPr>
        <w:t>n-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254B32">
        <w:rPr>
          <w:rFonts w:ascii="Times New Roman" w:hAnsi="Times New Roman" w:cs="Times New Roman"/>
          <w:sz w:val="24"/>
          <w:szCs w:val="24"/>
        </w:rPr>
        <w:t>ield</w:t>
      </w:r>
      <w:proofErr w:type="spellEnd"/>
      <w:r w:rsidRPr="0025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54B32">
        <w:rPr>
          <w:rFonts w:ascii="Times New Roman" w:hAnsi="Times New Roman" w:cs="Times New Roman"/>
          <w:sz w:val="24"/>
          <w:szCs w:val="24"/>
        </w:rPr>
        <w:t>ontinuous</w:t>
      </w:r>
      <w:proofErr w:type="spellEnd"/>
      <w:r w:rsidRPr="0025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254B32">
        <w:rPr>
          <w:rFonts w:ascii="Times New Roman" w:hAnsi="Times New Roman" w:cs="Times New Roman"/>
          <w:sz w:val="24"/>
          <w:szCs w:val="24"/>
        </w:rPr>
        <w:t>obotic</w:t>
      </w:r>
      <w:proofErr w:type="spellEnd"/>
      <w:r w:rsidRPr="0025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54B32">
        <w:rPr>
          <w:rFonts w:ascii="Times New Roman" w:hAnsi="Times New Roman" w:cs="Times New Roman"/>
          <w:sz w:val="24"/>
          <w:szCs w:val="24"/>
        </w:rPr>
        <w:t>ystem</w:t>
      </w:r>
      <w:proofErr w:type="spellEnd"/>
      <w:r w:rsidRPr="0025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254B32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25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54B32">
        <w:rPr>
          <w:rFonts w:ascii="Times New Roman" w:hAnsi="Times New Roman" w:cs="Times New Roman"/>
          <w:sz w:val="24"/>
          <w:szCs w:val="24"/>
        </w:rPr>
        <w:t>olar</w:t>
      </w:r>
      <w:proofErr w:type="spellEnd"/>
      <w:r w:rsidRPr="0025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254B32">
        <w:rPr>
          <w:rFonts w:ascii="Times New Roman" w:hAnsi="Times New Roman" w:cs="Times New Roman"/>
          <w:sz w:val="24"/>
          <w:szCs w:val="24"/>
        </w:rPr>
        <w:t>nergy</w:t>
      </w:r>
      <w:proofErr w:type="spellEnd"/>
      <w:r w:rsidRPr="0025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54B32">
        <w:rPr>
          <w:rFonts w:ascii="Times New Roman" w:hAnsi="Times New Roman" w:cs="Times New Roman"/>
          <w:sz w:val="24"/>
          <w:szCs w:val="24"/>
        </w:rPr>
        <w:t>ystems</w:t>
      </w:r>
      <w:proofErr w:type="spellEnd"/>
      <w:r w:rsidR="008C361E">
        <w:rPr>
          <w:rFonts w:ascii="Times New Roman" w:hAnsi="Times New Roman" w:cs="Times New Roman"/>
          <w:sz w:val="24"/>
          <w:szCs w:val="24"/>
        </w:rPr>
        <w:t>.</w:t>
      </w:r>
      <w:r w:rsidR="00AC52CE" w:rsidRPr="00AC52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4B32">
        <w:rPr>
          <w:rFonts w:ascii="Times New Roman" w:hAnsi="Times New Roman" w:cs="Times New Roman"/>
          <w:sz w:val="24"/>
        </w:rPr>
        <w:t>Journal</w:t>
      </w:r>
      <w:proofErr w:type="spellEnd"/>
      <w:r w:rsidRPr="00254B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4B32">
        <w:rPr>
          <w:rFonts w:ascii="Times New Roman" w:hAnsi="Times New Roman" w:cs="Times New Roman"/>
          <w:sz w:val="24"/>
        </w:rPr>
        <w:t>of</w:t>
      </w:r>
      <w:proofErr w:type="spellEnd"/>
      <w:r w:rsidRPr="00254B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4B32">
        <w:rPr>
          <w:rFonts w:ascii="Times New Roman" w:hAnsi="Times New Roman" w:cs="Times New Roman"/>
          <w:sz w:val="24"/>
        </w:rPr>
        <w:t>the</w:t>
      </w:r>
      <w:proofErr w:type="spellEnd"/>
      <w:r w:rsidRPr="00254B32">
        <w:rPr>
          <w:rFonts w:ascii="Times New Roman" w:hAnsi="Times New Roman" w:cs="Times New Roman"/>
          <w:sz w:val="24"/>
        </w:rPr>
        <w:t xml:space="preserve"> ASABE </w:t>
      </w:r>
      <w:r>
        <w:rPr>
          <w:rFonts w:ascii="Times New Roman" w:hAnsi="Times New Roman" w:cs="Times New Roman"/>
          <w:sz w:val="24"/>
        </w:rPr>
        <w:t>67</w:t>
      </w:r>
      <w:r w:rsidR="00610D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(3)</w:t>
      </w:r>
      <w:r w:rsidR="00610D77">
        <w:rPr>
          <w:rFonts w:ascii="Times New Roman" w:hAnsi="Times New Roman" w:cs="Times New Roman"/>
          <w:sz w:val="24"/>
        </w:rPr>
        <w:t>.</w:t>
      </w:r>
    </w:p>
    <w:p w14:paraId="5E4525DB" w14:textId="6FAA4980" w:rsidR="0079338A" w:rsidRDefault="00AC52CE" w:rsidP="001222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254B32">
        <w:rPr>
          <w:rFonts w:ascii="Times New Roman" w:hAnsi="Times New Roman"/>
          <w:sz w:val="24"/>
          <w:szCs w:val="24"/>
        </w:rPr>
        <w:t>zemědělský robot</w:t>
      </w:r>
      <w:r w:rsidR="008C361E">
        <w:rPr>
          <w:rFonts w:ascii="Times New Roman" w:hAnsi="Times New Roman"/>
          <w:sz w:val="24"/>
          <w:szCs w:val="24"/>
        </w:rPr>
        <w:t xml:space="preserve">; </w:t>
      </w:r>
      <w:r w:rsidR="00254B32">
        <w:rPr>
          <w:rFonts w:ascii="Times New Roman" w:hAnsi="Times New Roman"/>
          <w:sz w:val="24"/>
          <w:szCs w:val="24"/>
        </w:rPr>
        <w:t>autonomní; baterie; počítačové modelování; energie; výkon;</w:t>
      </w:r>
      <w:r w:rsidR="008C361E">
        <w:rPr>
          <w:rFonts w:ascii="Times New Roman" w:hAnsi="Times New Roman"/>
          <w:sz w:val="24"/>
          <w:szCs w:val="24"/>
        </w:rPr>
        <w:t xml:space="preserve"> </w:t>
      </w:r>
      <w:r w:rsidR="00254B32">
        <w:rPr>
          <w:rFonts w:ascii="Times New Roman" w:hAnsi="Times New Roman"/>
          <w:sz w:val="24"/>
          <w:szCs w:val="24"/>
        </w:rPr>
        <w:t>simulace; dimenzování; solární; systém.</w:t>
      </w:r>
    </w:p>
    <w:p w14:paraId="5E4525DC" w14:textId="3B8D0BE7" w:rsidR="0079338A" w:rsidRPr="008C361E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254B32" w:rsidRPr="00254B32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https://doi.org/10.13031/ja.15579</w:t>
      </w:r>
    </w:p>
    <w:p w14:paraId="1BAB3CFD" w14:textId="7C576A9C" w:rsidR="00055EA0" w:rsidRDefault="00055EA0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Funkce kontinuálních </w:t>
      </w:r>
      <w:r w:rsidR="0023403D" w:rsidRPr="0023403D">
        <w:rPr>
          <w:rFonts w:ascii="Times New Roman" w:hAnsi="Times New Roman" w:cs="Times New Roman"/>
          <w:sz w:val="24"/>
          <w:szCs w:val="24"/>
        </w:rPr>
        <w:t>robotick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a automatizovan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ů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polních podmínkách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limitována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potřebou nepřetržité dodávky </w:t>
      </w:r>
      <w:r>
        <w:rPr>
          <w:rFonts w:ascii="Times New Roman" w:hAnsi="Times New Roman" w:cs="Times New Roman"/>
          <w:sz w:val="24"/>
          <w:szCs w:val="24"/>
        </w:rPr>
        <w:t xml:space="preserve">elektrické 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energie.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apájení mimo </w:t>
      </w:r>
      <w:r>
        <w:rPr>
          <w:rFonts w:ascii="Times New Roman" w:hAnsi="Times New Roman" w:cs="Times New Roman"/>
          <w:sz w:val="24"/>
          <w:szCs w:val="24"/>
        </w:rPr>
        <w:t>elektrickou síť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může být </w:t>
      </w:r>
      <w:r>
        <w:rPr>
          <w:rFonts w:ascii="Times New Roman" w:hAnsi="Times New Roman" w:cs="Times New Roman"/>
          <w:sz w:val="24"/>
          <w:szCs w:val="24"/>
        </w:rPr>
        <w:t xml:space="preserve">řešeno generátory elektrické energie spalujícími </w:t>
      </w:r>
      <w:r w:rsidR="0023403D" w:rsidRPr="0023403D">
        <w:rPr>
          <w:rFonts w:ascii="Times New Roman" w:hAnsi="Times New Roman" w:cs="Times New Roman"/>
          <w:sz w:val="24"/>
          <w:szCs w:val="24"/>
        </w:rPr>
        <w:t>naft</w:t>
      </w:r>
      <w:r>
        <w:rPr>
          <w:rFonts w:ascii="Times New Roman" w:hAnsi="Times New Roman" w:cs="Times New Roman"/>
          <w:sz w:val="24"/>
          <w:szCs w:val="24"/>
        </w:rPr>
        <w:t>u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, benzín,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="009E4633">
        <w:rPr>
          <w:rFonts w:ascii="Times New Roman" w:hAnsi="Times New Roman" w:cs="Times New Roman"/>
          <w:sz w:val="24"/>
          <w:szCs w:val="24"/>
        </w:rPr>
        <w:t>plyn</w:t>
      </w:r>
      <w:r>
        <w:rPr>
          <w:rFonts w:ascii="Times New Roman" w:hAnsi="Times New Roman" w:cs="Times New Roman"/>
          <w:sz w:val="24"/>
          <w:szCs w:val="24"/>
        </w:rPr>
        <w:t>, popřípadě lze využít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alternativní </w:t>
      </w:r>
      <w:r>
        <w:rPr>
          <w:rFonts w:ascii="Times New Roman" w:hAnsi="Times New Roman" w:cs="Times New Roman"/>
          <w:sz w:val="24"/>
          <w:szCs w:val="24"/>
        </w:rPr>
        <w:t xml:space="preserve">energetické 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zdroje, jako je solární nebo větrná energie. </w:t>
      </w:r>
      <w:r>
        <w:rPr>
          <w:rFonts w:ascii="Times New Roman" w:hAnsi="Times New Roman" w:cs="Times New Roman"/>
          <w:sz w:val="24"/>
          <w:szCs w:val="24"/>
        </w:rPr>
        <w:t xml:space="preserve">Autoři této 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studie </w:t>
      </w:r>
      <w:r>
        <w:rPr>
          <w:rFonts w:ascii="Times New Roman" w:hAnsi="Times New Roman" w:cs="Times New Roman"/>
          <w:sz w:val="24"/>
          <w:szCs w:val="24"/>
        </w:rPr>
        <w:t xml:space="preserve">se zabývali požadavky na rozlohu </w:t>
      </w:r>
      <w:r w:rsidR="0023403D" w:rsidRPr="0023403D">
        <w:rPr>
          <w:rFonts w:ascii="Times New Roman" w:hAnsi="Times New Roman" w:cs="Times New Roman"/>
          <w:sz w:val="24"/>
          <w:szCs w:val="24"/>
        </w:rPr>
        <w:t>solárních panelů a kapacit</w:t>
      </w:r>
      <w:r>
        <w:rPr>
          <w:rFonts w:ascii="Times New Roman" w:hAnsi="Times New Roman" w:cs="Times New Roman"/>
          <w:sz w:val="24"/>
          <w:szCs w:val="24"/>
        </w:rPr>
        <w:t>u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pro skladování energie pro systém napájení solárními </w:t>
      </w:r>
      <w:r w:rsidR="009E4633">
        <w:rPr>
          <w:rFonts w:ascii="Times New Roman" w:hAnsi="Times New Roman" w:cs="Times New Roman"/>
          <w:sz w:val="24"/>
          <w:szCs w:val="24"/>
        </w:rPr>
        <w:t xml:space="preserve">panely s 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bateriemi </w:t>
      </w:r>
      <w:r>
        <w:rPr>
          <w:rFonts w:ascii="Times New Roman" w:hAnsi="Times New Roman" w:cs="Times New Roman"/>
          <w:sz w:val="24"/>
          <w:szCs w:val="24"/>
        </w:rPr>
        <w:t>v případě nedostupnosti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elektrické </w:t>
      </w:r>
      <w:r w:rsidR="0023403D" w:rsidRPr="0023403D">
        <w:rPr>
          <w:rFonts w:ascii="Times New Roman" w:hAnsi="Times New Roman" w:cs="Times New Roman"/>
          <w:sz w:val="24"/>
          <w:szCs w:val="24"/>
        </w:rPr>
        <w:t>sí</w:t>
      </w:r>
      <w:r>
        <w:rPr>
          <w:rFonts w:ascii="Times New Roman" w:hAnsi="Times New Roman" w:cs="Times New Roman"/>
          <w:sz w:val="24"/>
          <w:szCs w:val="24"/>
        </w:rPr>
        <w:t>tě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E98C2" w14:textId="3A38AE73" w:rsidR="00E27F02" w:rsidRDefault="00055EA0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zpracování</w:t>
      </w:r>
      <w:r w:rsidR="00FB5D1A">
        <w:rPr>
          <w:rFonts w:ascii="Times New Roman" w:hAnsi="Times New Roman" w:cs="Times New Roman"/>
          <w:sz w:val="24"/>
          <w:szCs w:val="24"/>
        </w:rPr>
        <w:t xml:space="preserve"> 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studie </w:t>
      </w:r>
      <w:r w:rsidR="00FB5D1A">
        <w:rPr>
          <w:rFonts w:ascii="Times New Roman" w:hAnsi="Times New Roman" w:cs="Times New Roman"/>
          <w:sz w:val="24"/>
          <w:szCs w:val="24"/>
        </w:rPr>
        <w:t xml:space="preserve">autoři </w:t>
      </w:r>
      <w:r w:rsidR="0023403D" w:rsidRPr="0023403D">
        <w:rPr>
          <w:rFonts w:ascii="Times New Roman" w:hAnsi="Times New Roman" w:cs="Times New Roman"/>
          <w:sz w:val="24"/>
          <w:szCs w:val="24"/>
        </w:rPr>
        <w:t>použil</w:t>
      </w:r>
      <w:r w:rsidR="00FB5D1A">
        <w:rPr>
          <w:rFonts w:ascii="Times New Roman" w:hAnsi="Times New Roman" w:cs="Times New Roman"/>
          <w:sz w:val="24"/>
          <w:szCs w:val="24"/>
        </w:rPr>
        <w:t>i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22 let</w:t>
      </w:r>
      <w:r w:rsidR="00FB5D1A">
        <w:rPr>
          <w:rFonts w:ascii="Times New Roman" w:hAnsi="Times New Roman" w:cs="Times New Roman"/>
          <w:sz w:val="24"/>
          <w:szCs w:val="24"/>
        </w:rPr>
        <w:t>ou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historick</w:t>
      </w:r>
      <w:r w:rsidR="00FB5D1A">
        <w:rPr>
          <w:rFonts w:ascii="Times New Roman" w:hAnsi="Times New Roman" w:cs="Times New Roman"/>
          <w:sz w:val="24"/>
          <w:szCs w:val="24"/>
        </w:rPr>
        <w:t>ou řadu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dat o počasí z </w:t>
      </w:r>
      <w:proofErr w:type="spellStart"/>
      <w:r w:rsidR="0023403D" w:rsidRPr="0023403D">
        <w:rPr>
          <w:rFonts w:ascii="Times New Roman" w:hAnsi="Times New Roman" w:cs="Times New Roman"/>
          <w:sz w:val="24"/>
          <w:szCs w:val="24"/>
        </w:rPr>
        <w:t>Lexingtonu</w:t>
      </w:r>
      <w:proofErr w:type="spellEnd"/>
      <w:r w:rsidR="0023403D" w:rsidRPr="0023403D">
        <w:rPr>
          <w:rFonts w:ascii="Times New Roman" w:hAnsi="Times New Roman" w:cs="Times New Roman"/>
          <w:sz w:val="24"/>
          <w:szCs w:val="24"/>
        </w:rPr>
        <w:t xml:space="preserve"> v Kentucky a zpracoval</w:t>
      </w:r>
      <w:r w:rsidR="00FB5D1A">
        <w:rPr>
          <w:rFonts w:ascii="Times New Roman" w:hAnsi="Times New Roman" w:cs="Times New Roman"/>
          <w:sz w:val="24"/>
          <w:szCs w:val="24"/>
        </w:rPr>
        <w:t>i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je pomocí modelu </w:t>
      </w:r>
      <w:r w:rsidR="00FB5D1A">
        <w:rPr>
          <w:rFonts w:ascii="Times New Roman" w:hAnsi="Times New Roman" w:cs="Times New Roman"/>
          <w:sz w:val="24"/>
          <w:szCs w:val="24"/>
        </w:rPr>
        <w:t>systémového poradce poskytovaného americkou Národní laboratoří obnovitelné energie. Namodelovali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hodinov</w:t>
      </w:r>
      <w:r w:rsidR="00FB5D1A">
        <w:rPr>
          <w:rFonts w:ascii="Times New Roman" w:hAnsi="Times New Roman" w:cs="Times New Roman"/>
          <w:sz w:val="24"/>
          <w:szCs w:val="24"/>
        </w:rPr>
        <w:t>ý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energetick</w:t>
      </w:r>
      <w:r w:rsidR="00FB5D1A">
        <w:rPr>
          <w:rFonts w:ascii="Times New Roman" w:hAnsi="Times New Roman" w:cs="Times New Roman"/>
          <w:sz w:val="24"/>
          <w:szCs w:val="24"/>
        </w:rPr>
        <w:t>ý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výkonu z</w:t>
      </w:r>
      <w:r w:rsidR="00FB5D1A">
        <w:rPr>
          <w:rFonts w:ascii="Times New Roman" w:hAnsi="Times New Roman" w:cs="Times New Roman"/>
          <w:sz w:val="24"/>
          <w:szCs w:val="24"/>
        </w:rPr>
        <w:t>e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solárních panelů o výkonu 2 kW, 3 kW, 4 kW, 5 kW, 10 kW</w:t>
      </w:r>
      <w:r w:rsidR="00FB5D1A">
        <w:rPr>
          <w:rFonts w:ascii="Times New Roman" w:hAnsi="Times New Roman" w:cs="Times New Roman"/>
          <w:sz w:val="24"/>
          <w:szCs w:val="24"/>
        </w:rPr>
        <w:t>,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15 kW a 20 kW. To bylo kombinováno s modelem skladování energie (simulované kapacity baterií 5 kWh, 10 kWh, 15 kWh, 20 kWh, 30 kWh, 40 kWh, 50 kWh a 60 kWh) a modelem spotřeby energie (simulovaná denní spotřeba energie 3,6 kWh, 6 kWh, 12 kWh, 18 kWh a 24 kWh) </w:t>
      </w:r>
      <w:r w:rsidR="00E27F02">
        <w:rPr>
          <w:rFonts w:ascii="Times New Roman" w:hAnsi="Times New Roman" w:cs="Times New Roman"/>
          <w:sz w:val="24"/>
          <w:szCs w:val="24"/>
        </w:rPr>
        <w:t>za účelem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určení, které </w:t>
      </w:r>
      <w:r w:rsidR="009E4633">
        <w:rPr>
          <w:rFonts w:ascii="Times New Roman" w:hAnsi="Times New Roman" w:cs="Times New Roman"/>
          <w:sz w:val="24"/>
          <w:szCs w:val="24"/>
        </w:rPr>
        <w:t>kombinace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by mohly fungovat po celých 22 let bez </w:t>
      </w:r>
      <w:r w:rsidR="00E27F02">
        <w:rPr>
          <w:rFonts w:ascii="Times New Roman" w:hAnsi="Times New Roman" w:cs="Times New Roman"/>
          <w:sz w:val="24"/>
          <w:szCs w:val="24"/>
        </w:rPr>
        <w:t xml:space="preserve">toho, aby bylo </w:t>
      </w:r>
      <w:r w:rsidR="0023403D" w:rsidRPr="0023403D">
        <w:rPr>
          <w:rFonts w:ascii="Times New Roman" w:hAnsi="Times New Roman" w:cs="Times New Roman"/>
          <w:sz w:val="24"/>
          <w:szCs w:val="24"/>
        </w:rPr>
        <w:t>dosažen</w:t>
      </w:r>
      <w:r w:rsidR="00E27F02">
        <w:rPr>
          <w:rFonts w:ascii="Times New Roman" w:hAnsi="Times New Roman" w:cs="Times New Roman"/>
          <w:sz w:val="24"/>
          <w:szCs w:val="24"/>
        </w:rPr>
        <w:t>o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kritických minimálních </w:t>
      </w:r>
      <w:r w:rsidR="00E27F02">
        <w:rPr>
          <w:rFonts w:ascii="Times New Roman" w:hAnsi="Times New Roman" w:cs="Times New Roman"/>
          <w:sz w:val="24"/>
          <w:szCs w:val="24"/>
        </w:rPr>
        <w:t>hodnot</w:t>
      </w:r>
      <w:r w:rsidR="0023403D" w:rsidRPr="0023403D">
        <w:rPr>
          <w:rFonts w:ascii="Times New Roman" w:hAnsi="Times New Roman" w:cs="Times New Roman"/>
          <w:sz w:val="24"/>
          <w:szCs w:val="24"/>
        </w:rPr>
        <w:t>.</w:t>
      </w:r>
    </w:p>
    <w:p w14:paraId="02578706" w14:textId="5670C51E" w:rsidR="00E27F02" w:rsidRDefault="0023403D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03D">
        <w:rPr>
          <w:rFonts w:ascii="Times New Roman" w:hAnsi="Times New Roman" w:cs="Times New Roman"/>
          <w:sz w:val="24"/>
          <w:szCs w:val="24"/>
        </w:rPr>
        <w:t xml:space="preserve">Při denní spotřebě energie 3,6 kWh zůstalo 32 kombinací </w:t>
      </w:r>
      <w:r w:rsidR="00E27F02">
        <w:rPr>
          <w:rFonts w:ascii="Times New Roman" w:hAnsi="Times New Roman" w:cs="Times New Roman"/>
          <w:sz w:val="24"/>
          <w:szCs w:val="24"/>
        </w:rPr>
        <w:t>velikostí</w:t>
      </w:r>
      <w:r w:rsidRPr="0023403D">
        <w:rPr>
          <w:rFonts w:ascii="Times New Roman" w:hAnsi="Times New Roman" w:cs="Times New Roman"/>
          <w:sz w:val="24"/>
          <w:szCs w:val="24"/>
        </w:rPr>
        <w:t xml:space="preserve"> solárních panelů a kapacit baterií nad kritickou úrovní, zatímco </w:t>
      </w:r>
      <w:r w:rsidR="00E27F02" w:rsidRPr="0023403D">
        <w:rPr>
          <w:rFonts w:ascii="Times New Roman" w:hAnsi="Times New Roman" w:cs="Times New Roman"/>
          <w:sz w:val="24"/>
          <w:szCs w:val="24"/>
        </w:rPr>
        <w:t xml:space="preserve">pro denní spotřebu energie 6 kWh </w:t>
      </w:r>
      <w:r w:rsidRPr="0023403D">
        <w:rPr>
          <w:rFonts w:ascii="Times New Roman" w:hAnsi="Times New Roman" w:cs="Times New Roman"/>
          <w:sz w:val="24"/>
          <w:szCs w:val="24"/>
        </w:rPr>
        <w:t xml:space="preserve">to </w:t>
      </w:r>
      <w:r w:rsidR="009E4633">
        <w:rPr>
          <w:rFonts w:ascii="Times New Roman" w:hAnsi="Times New Roman" w:cs="Times New Roman"/>
          <w:sz w:val="24"/>
          <w:szCs w:val="24"/>
        </w:rPr>
        <w:t xml:space="preserve">už </w:t>
      </w:r>
      <w:r w:rsidRPr="0023403D">
        <w:rPr>
          <w:rFonts w:ascii="Times New Roman" w:hAnsi="Times New Roman" w:cs="Times New Roman"/>
          <w:sz w:val="24"/>
          <w:szCs w:val="24"/>
        </w:rPr>
        <w:t xml:space="preserve">bylo pouze 12 kombinací a </w:t>
      </w:r>
      <w:r w:rsidR="00E27F02" w:rsidRPr="0023403D">
        <w:rPr>
          <w:rFonts w:ascii="Times New Roman" w:hAnsi="Times New Roman" w:cs="Times New Roman"/>
          <w:sz w:val="24"/>
          <w:szCs w:val="24"/>
        </w:rPr>
        <w:t xml:space="preserve">větší energetické nároky nemohla podporovat </w:t>
      </w:r>
      <w:r w:rsidRPr="0023403D">
        <w:rPr>
          <w:rFonts w:ascii="Times New Roman" w:hAnsi="Times New Roman" w:cs="Times New Roman"/>
          <w:sz w:val="24"/>
          <w:szCs w:val="24"/>
        </w:rPr>
        <w:t xml:space="preserve">žádná </w:t>
      </w:r>
      <w:r w:rsidR="00E27F02">
        <w:rPr>
          <w:rFonts w:ascii="Times New Roman" w:hAnsi="Times New Roman" w:cs="Times New Roman"/>
          <w:sz w:val="24"/>
          <w:szCs w:val="24"/>
        </w:rPr>
        <w:t xml:space="preserve">z posuzovaných </w:t>
      </w:r>
      <w:r w:rsidRPr="0023403D">
        <w:rPr>
          <w:rFonts w:ascii="Times New Roman" w:hAnsi="Times New Roman" w:cs="Times New Roman"/>
          <w:sz w:val="24"/>
          <w:szCs w:val="24"/>
        </w:rPr>
        <w:t>kombinac</w:t>
      </w:r>
      <w:r w:rsidR="00E27F02">
        <w:rPr>
          <w:rFonts w:ascii="Times New Roman" w:hAnsi="Times New Roman" w:cs="Times New Roman"/>
          <w:sz w:val="24"/>
          <w:szCs w:val="24"/>
        </w:rPr>
        <w:t>í</w:t>
      </w:r>
      <w:r w:rsidRPr="0023403D">
        <w:rPr>
          <w:rFonts w:ascii="Times New Roman" w:hAnsi="Times New Roman" w:cs="Times New Roman"/>
          <w:sz w:val="24"/>
          <w:szCs w:val="24"/>
        </w:rPr>
        <w:t xml:space="preserve">. Příkladem proveditelného systému pro podporu poptávky po energii 6 kWh je systém, který používá </w:t>
      </w:r>
      <w:r w:rsidR="00E27F02">
        <w:rPr>
          <w:rFonts w:ascii="Times New Roman" w:hAnsi="Times New Roman" w:cs="Times New Roman"/>
          <w:sz w:val="24"/>
          <w:szCs w:val="24"/>
        </w:rPr>
        <w:t xml:space="preserve">solární panely o výkonu </w:t>
      </w:r>
      <w:r w:rsidRPr="0023403D">
        <w:rPr>
          <w:rFonts w:ascii="Times New Roman" w:hAnsi="Times New Roman" w:cs="Times New Roman"/>
          <w:sz w:val="24"/>
          <w:szCs w:val="24"/>
        </w:rPr>
        <w:t>15 kW (42 standardních panelů s přibližnou cenou 22 650 $</w:t>
      </w:r>
      <w:r w:rsidR="00E27F02">
        <w:rPr>
          <w:rFonts w:ascii="Times New Roman" w:hAnsi="Times New Roman" w:cs="Times New Roman"/>
          <w:sz w:val="24"/>
          <w:szCs w:val="24"/>
        </w:rPr>
        <w:t>, asi 570 tis. Kč</w:t>
      </w:r>
      <w:r w:rsidRPr="0023403D">
        <w:rPr>
          <w:rFonts w:ascii="Times New Roman" w:hAnsi="Times New Roman" w:cs="Times New Roman"/>
          <w:sz w:val="24"/>
          <w:szCs w:val="24"/>
        </w:rPr>
        <w:t xml:space="preserve">) a 30 kWh kapacity pro skladování energie (což by </w:t>
      </w:r>
      <w:r w:rsidR="00E27F02">
        <w:rPr>
          <w:rFonts w:ascii="Times New Roman" w:hAnsi="Times New Roman" w:cs="Times New Roman"/>
          <w:sz w:val="24"/>
          <w:szCs w:val="24"/>
        </w:rPr>
        <w:t xml:space="preserve">v případě využití </w:t>
      </w:r>
      <w:r w:rsidRPr="0023403D">
        <w:rPr>
          <w:rFonts w:ascii="Times New Roman" w:hAnsi="Times New Roman" w:cs="Times New Roman"/>
          <w:sz w:val="24"/>
          <w:szCs w:val="24"/>
        </w:rPr>
        <w:t>olověný</w:t>
      </w:r>
      <w:r w:rsidR="00E27F02">
        <w:rPr>
          <w:rFonts w:ascii="Times New Roman" w:hAnsi="Times New Roman" w:cs="Times New Roman"/>
          <w:sz w:val="24"/>
          <w:szCs w:val="24"/>
        </w:rPr>
        <w:t>ch</w:t>
      </w:r>
      <w:r w:rsidRPr="0023403D">
        <w:rPr>
          <w:rFonts w:ascii="Times New Roman" w:hAnsi="Times New Roman" w:cs="Times New Roman"/>
          <w:sz w:val="24"/>
          <w:szCs w:val="24"/>
        </w:rPr>
        <w:t xml:space="preserve"> bateri</w:t>
      </w:r>
      <w:r w:rsidR="00E27F02">
        <w:rPr>
          <w:rFonts w:ascii="Times New Roman" w:hAnsi="Times New Roman" w:cs="Times New Roman"/>
          <w:sz w:val="24"/>
          <w:szCs w:val="24"/>
        </w:rPr>
        <w:t>í</w:t>
      </w:r>
      <w:r w:rsidRPr="0023403D">
        <w:rPr>
          <w:rFonts w:ascii="Times New Roman" w:hAnsi="Times New Roman" w:cs="Times New Roman"/>
          <w:sz w:val="24"/>
          <w:szCs w:val="24"/>
        </w:rPr>
        <w:t xml:space="preserve"> stálo 11 661 $</w:t>
      </w:r>
      <w:r w:rsidR="00257E4E">
        <w:rPr>
          <w:rFonts w:ascii="Times New Roman" w:hAnsi="Times New Roman" w:cs="Times New Roman"/>
          <w:sz w:val="24"/>
          <w:szCs w:val="24"/>
        </w:rPr>
        <w:t>, tedy asi 292 tis. Kč,</w:t>
      </w:r>
      <w:r w:rsidRPr="0023403D">
        <w:rPr>
          <w:rFonts w:ascii="Times New Roman" w:hAnsi="Times New Roman" w:cs="Times New Roman"/>
          <w:sz w:val="24"/>
          <w:szCs w:val="24"/>
        </w:rPr>
        <w:t xml:space="preserve"> a </w:t>
      </w:r>
      <w:r w:rsidR="00257E4E">
        <w:rPr>
          <w:rFonts w:ascii="Times New Roman" w:hAnsi="Times New Roman" w:cs="Times New Roman"/>
          <w:sz w:val="24"/>
          <w:szCs w:val="24"/>
        </w:rPr>
        <w:t>nároky na prostor k uložení baterií by byly 300 dm</w:t>
      </w:r>
      <w:r w:rsidR="00257E4E" w:rsidRPr="00257E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0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3F21458" w14:textId="49032126" w:rsidR="000B6AA3" w:rsidRDefault="00257E4E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e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xistuje </w:t>
      </w:r>
      <w:r>
        <w:rPr>
          <w:rFonts w:ascii="Times New Roman" w:hAnsi="Times New Roman" w:cs="Times New Roman"/>
          <w:sz w:val="24"/>
          <w:szCs w:val="24"/>
        </w:rPr>
        <w:t>vztah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mezi velikostí </w:t>
      </w:r>
      <w:r>
        <w:rPr>
          <w:rFonts w:ascii="Times New Roman" w:hAnsi="Times New Roman" w:cs="Times New Roman"/>
          <w:sz w:val="24"/>
          <w:szCs w:val="24"/>
        </w:rPr>
        <w:t>rozlohy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solárních panelů </w:t>
      </w:r>
      <w:r>
        <w:rPr>
          <w:rFonts w:ascii="Times New Roman" w:hAnsi="Times New Roman" w:cs="Times New Roman"/>
          <w:sz w:val="24"/>
          <w:szCs w:val="24"/>
        </w:rPr>
        <w:t xml:space="preserve">(jejich celkovým výkonem) 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skladovací </w:t>
      </w:r>
      <w:r w:rsidR="0023403D" w:rsidRPr="0023403D">
        <w:rPr>
          <w:rFonts w:ascii="Times New Roman" w:hAnsi="Times New Roman" w:cs="Times New Roman"/>
          <w:sz w:val="24"/>
          <w:szCs w:val="24"/>
        </w:rPr>
        <w:t>kapacitou bateri</w:t>
      </w:r>
      <w:r>
        <w:rPr>
          <w:rFonts w:ascii="Times New Roman" w:hAnsi="Times New Roman" w:cs="Times New Roman"/>
          <w:sz w:val="24"/>
          <w:szCs w:val="24"/>
        </w:rPr>
        <w:t>í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, další proveditelné systémy </w:t>
      </w:r>
      <w:r>
        <w:rPr>
          <w:rFonts w:ascii="Times New Roman" w:hAnsi="Times New Roman" w:cs="Times New Roman"/>
          <w:sz w:val="24"/>
          <w:szCs w:val="24"/>
        </w:rPr>
        <w:t>by bylo možné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realizovat zvýšením jedn</w:t>
      </w:r>
      <w:r>
        <w:rPr>
          <w:rFonts w:ascii="Times New Roman" w:hAnsi="Times New Roman" w:cs="Times New Roman"/>
          <w:sz w:val="24"/>
          <w:szCs w:val="24"/>
        </w:rPr>
        <w:t xml:space="preserve">é z těchto proměnných tak, 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aby se vyrovnalo snížení </w:t>
      </w:r>
      <w:r>
        <w:rPr>
          <w:rFonts w:ascii="Times New Roman" w:hAnsi="Times New Roman" w:cs="Times New Roman"/>
          <w:sz w:val="24"/>
          <w:szCs w:val="24"/>
        </w:rPr>
        <w:t xml:space="preserve">té 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druhé. Omezení provozu systému na březen až říjen </w:t>
      </w:r>
      <w:r>
        <w:rPr>
          <w:rFonts w:ascii="Times New Roman" w:hAnsi="Times New Roman" w:cs="Times New Roman"/>
          <w:sz w:val="24"/>
          <w:szCs w:val="24"/>
        </w:rPr>
        <w:t xml:space="preserve">(mimo zimní měsíce) 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může navíc snížit </w:t>
      </w:r>
      <w:r>
        <w:rPr>
          <w:rFonts w:ascii="Times New Roman" w:hAnsi="Times New Roman" w:cs="Times New Roman"/>
          <w:sz w:val="24"/>
          <w:szCs w:val="24"/>
        </w:rPr>
        <w:t xml:space="preserve">požadavky na 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velikost </w:t>
      </w:r>
      <w:r>
        <w:rPr>
          <w:rFonts w:ascii="Times New Roman" w:hAnsi="Times New Roman" w:cs="Times New Roman"/>
          <w:sz w:val="24"/>
          <w:szCs w:val="24"/>
        </w:rPr>
        <w:t>rozlohy solárních</w:t>
      </w:r>
      <w:r w:rsidR="0023403D" w:rsidRPr="0023403D">
        <w:rPr>
          <w:rFonts w:ascii="Times New Roman" w:hAnsi="Times New Roman" w:cs="Times New Roman"/>
          <w:sz w:val="24"/>
          <w:szCs w:val="24"/>
        </w:rPr>
        <w:t xml:space="preserve"> panelů (na 33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3403D" w:rsidRPr="0023403D">
        <w:rPr>
          <w:rFonts w:ascii="Times New Roman" w:hAnsi="Times New Roman" w:cs="Times New Roman"/>
          <w:sz w:val="24"/>
          <w:szCs w:val="24"/>
        </w:rPr>
        <w:t>% až 67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3403D" w:rsidRPr="0023403D">
        <w:rPr>
          <w:rFonts w:ascii="Times New Roman" w:hAnsi="Times New Roman" w:cs="Times New Roman"/>
          <w:sz w:val="24"/>
          <w:szCs w:val="24"/>
        </w:rPr>
        <w:t>% původní velikosti) nebo kapacitu akumulace energie (na 40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3403D" w:rsidRPr="0023403D">
        <w:rPr>
          <w:rFonts w:ascii="Times New Roman" w:hAnsi="Times New Roman" w:cs="Times New Roman"/>
          <w:sz w:val="24"/>
          <w:szCs w:val="24"/>
        </w:rPr>
        <w:t>% až 67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3403D" w:rsidRPr="0023403D">
        <w:rPr>
          <w:rFonts w:ascii="Times New Roman" w:hAnsi="Times New Roman" w:cs="Times New Roman"/>
          <w:sz w:val="24"/>
          <w:szCs w:val="24"/>
        </w:rPr>
        <w:t>% původní kapacity) vzhledem k denní energetické zátěži.</w:t>
      </w:r>
    </w:p>
    <w:p w14:paraId="6387B94C" w14:textId="667EE7DF" w:rsidR="000B6AA3" w:rsidRDefault="0023403D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03D">
        <w:rPr>
          <w:rFonts w:ascii="Times New Roman" w:hAnsi="Times New Roman" w:cs="Times New Roman"/>
          <w:sz w:val="24"/>
          <w:szCs w:val="24"/>
        </w:rPr>
        <w:t xml:space="preserve">Velikost solárního bateriového systému by mohla být dále zmenšena přidáním nouzového generátoru, který </w:t>
      </w:r>
      <w:r w:rsidR="00257E4E">
        <w:rPr>
          <w:rFonts w:ascii="Times New Roman" w:hAnsi="Times New Roman" w:cs="Times New Roman"/>
          <w:sz w:val="24"/>
          <w:szCs w:val="24"/>
        </w:rPr>
        <w:t>by spotřeboval</w:t>
      </w:r>
      <w:r w:rsidRPr="0023403D">
        <w:rPr>
          <w:rFonts w:ascii="Times New Roman" w:hAnsi="Times New Roman" w:cs="Times New Roman"/>
          <w:sz w:val="24"/>
          <w:szCs w:val="24"/>
        </w:rPr>
        <w:t xml:space="preserve"> maximálně 50 kg </w:t>
      </w:r>
      <w:r w:rsidR="009E4633">
        <w:rPr>
          <w:rFonts w:ascii="Times New Roman" w:hAnsi="Times New Roman" w:cs="Times New Roman"/>
          <w:sz w:val="24"/>
          <w:szCs w:val="24"/>
        </w:rPr>
        <w:t>plynu</w:t>
      </w:r>
      <w:r w:rsidRPr="0023403D">
        <w:rPr>
          <w:rFonts w:ascii="Times New Roman" w:hAnsi="Times New Roman" w:cs="Times New Roman"/>
          <w:sz w:val="24"/>
          <w:szCs w:val="24"/>
        </w:rPr>
        <w:t xml:space="preserve"> ročně. Kapacitu baterií </w:t>
      </w:r>
      <w:r w:rsidR="009E4633">
        <w:rPr>
          <w:rFonts w:ascii="Times New Roman" w:hAnsi="Times New Roman" w:cs="Times New Roman"/>
          <w:sz w:val="24"/>
          <w:szCs w:val="24"/>
        </w:rPr>
        <w:t xml:space="preserve">by </w:t>
      </w:r>
      <w:r w:rsidR="00257E4E">
        <w:rPr>
          <w:rFonts w:ascii="Times New Roman" w:hAnsi="Times New Roman" w:cs="Times New Roman"/>
          <w:sz w:val="24"/>
          <w:szCs w:val="24"/>
        </w:rPr>
        <w:t xml:space="preserve">takto </w:t>
      </w:r>
      <w:r w:rsidRPr="0023403D">
        <w:rPr>
          <w:rFonts w:ascii="Times New Roman" w:hAnsi="Times New Roman" w:cs="Times New Roman"/>
          <w:sz w:val="24"/>
          <w:szCs w:val="24"/>
        </w:rPr>
        <w:t>bylo možné snížit o 17 % až 38</w:t>
      </w:r>
      <w:r w:rsidR="000B6AA3">
        <w:rPr>
          <w:rFonts w:ascii="Times New Roman" w:hAnsi="Times New Roman" w:cs="Times New Roman"/>
          <w:sz w:val="24"/>
          <w:szCs w:val="24"/>
        </w:rPr>
        <w:t> </w:t>
      </w:r>
      <w:r w:rsidRPr="0023403D">
        <w:rPr>
          <w:rFonts w:ascii="Times New Roman" w:hAnsi="Times New Roman" w:cs="Times New Roman"/>
          <w:sz w:val="24"/>
          <w:szCs w:val="24"/>
        </w:rPr>
        <w:t xml:space="preserve">% ve srovnání s původním systémem a </w:t>
      </w:r>
      <w:r w:rsidR="00257E4E">
        <w:rPr>
          <w:rFonts w:ascii="Times New Roman" w:hAnsi="Times New Roman" w:cs="Times New Roman"/>
          <w:sz w:val="24"/>
          <w:szCs w:val="24"/>
        </w:rPr>
        <w:t xml:space="preserve">velikost plochy </w:t>
      </w:r>
      <w:r w:rsidRPr="0023403D">
        <w:rPr>
          <w:rFonts w:ascii="Times New Roman" w:hAnsi="Times New Roman" w:cs="Times New Roman"/>
          <w:sz w:val="24"/>
          <w:szCs w:val="24"/>
        </w:rPr>
        <w:t xml:space="preserve">solárních panelů </w:t>
      </w:r>
      <w:r w:rsidR="009E4633">
        <w:rPr>
          <w:rFonts w:ascii="Times New Roman" w:hAnsi="Times New Roman" w:cs="Times New Roman"/>
          <w:sz w:val="24"/>
          <w:szCs w:val="24"/>
        </w:rPr>
        <w:t xml:space="preserve">by </w:t>
      </w:r>
      <w:r w:rsidRPr="0023403D">
        <w:rPr>
          <w:rFonts w:ascii="Times New Roman" w:hAnsi="Times New Roman" w:cs="Times New Roman"/>
          <w:sz w:val="24"/>
          <w:szCs w:val="24"/>
        </w:rPr>
        <w:t>bylo možné snížit o 13</w:t>
      </w:r>
      <w:r w:rsidR="000B6AA3">
        <w:rPr>
          <w:rFonts w:ascii="Times New Roman" w:hAnsi="Times New Roman" w:cs="Times New Roman"/>
          <w:sz w:val="24"/>
          <w:szCs w:val="24"/>
        </w:rPr>
        <w:t> </w:t>
      </w:r>
      <w:r w:rsidRPr="0023403D">
        <w:rPr>
          <w:rFonts w:ascii="Times New Roman" w:hAnsi="Times New Roman" w:cs="Times New Roman"/>
          <w:sz w:val="24"/>
          <w:szCs w:val="24"/>
        </w:rPr>
        <w:t>% až 15</w:t>
      </w:r>
      <w:r w:rsidR="000B6AA3">
        <w:rPr>
          <w:rFonts w:ascii="Times New Roman" w:hAnsi="Times New Roman" w:cs="Times New Roman"/>
          <w:sz w:val="24"/>
          <w:szCs w:val="24"/>
        </w:rPr>
        <w:t> </w:t>
      </w:r>
      <w:r w:rsidRPr="0023403D">
        <w:rPr>
          <w:rFonts w:ascii="Times New Roman" w:hAnsi="Times New Roman" w:cs="Times New Roman"/>
          <w:sz w:val="24"/>
          <w:szCs w:val="24"/>
        </w:rPr>
        <w:t xml:space="preserve">%. Konkrétní </w:t>
      </w:r>
      <w:r w:rsidR="000B6AA3">
        <w:rPr>
          <w:rFonts w:ascii="Times New Roman" w:hAnsi="Times New Roman" w:cs="Times New Roman"/>
          <w:sz w:val="24"/>
          <w:szCs w:val="24"/>
        </w:rPr>
        <w:t>procento</w:t>
      </w:r>
      <w:r w:rsidRPr="0023403D">
        <w:rPr>
          <w:rFonts w:ascii="Times New Roman" w:hAnsi="Times New Roman" w:cs="Times New Roman"/>
          <w:sz w:val="24"/>
          <w:szCs w:val="24"/>
        </w:rPr>
        <w:t xml:space="preserve"> snížení závisel</w:t>
      </w:r>
      <w:r w:rsidR="000B6AA3">
        <w:rPr>
          <w:rFonts w:ascii="Times New Roman" w:hAnsi="Times New Roman" w:cs="Times New Roman"/>
          <w:sz w:val="24"/>
          <w:szCs w:val="24"/>
        </w:rPr>
        <w:t>o</w:t>
      </w:r>
      <w:r w:rsidRPr="0023403D">
        <w:rPr>
          <w:rFonts w:ascii="Times New Roman" w:hAnsi="Times New Roman" w:cs="Times New Roman"/>
          <w:sz w:val="24"/>
          <w:szCs w:val="24"/>
        </w:rPr>
        <w:t xml:space="preserve"> na konkrétní konfiguraci původního systému a na denní úrovni </w:t>
      </w:r>
      <w:r w:rsidR="009E4633">
        <w:rPr>
          <w:rFonts w:ascii="Times New Roman" w:hAnsi="Times New Roman" w:cs="Times New Roman"/>
          <w:sz w:val="24"/>
          <w:szCs w:val="24"/>
        </w:rPr>
        <w:t>spotřeby elektrické energie</w:t>
      </w:r>
      <w:r w:rsidRPr="0023403D">
        <w:rPr>
          <w:rFonts w:ascii="Times New Roman" w:hAnsi="Times New Roman" w:cs="Times New Roman"/>
          <w:sz w:val="24"/>
          <w:szCs w:val="24"/>
        </w:rPr>
        <w:t xml:space="preserve">, která musela být podporována. </w:t>
      </w:r>
    </w:p>
    <w:p w14:paraId="147582CF" w14:textId="02AAE33A" w:rsidR="00104C87" w:rsidRDefault="0023403D" w:rsidP="005F2B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03D">
        <w:rPr>
          <w:rFonts w:ascii="Times New Roman" w:hAnsi="Times New Roman" w:cs="Times New Roman"/>
          <w:sz w:val="24"/>
          <w:szCs w:val="24"/>
        </w:rPr>
        <w:t xml:space="preserve">Systém, který </w:t>
      </w:r>
      <w:r w:rsidR="000B6AA3">
        <w:rPr>
          <w:rFonts w:ascii="Times New Roman" w:hAnsi="Times New Roman" w:cs="Times New Roman"/>
          <w:sz w:val="24"/>
          <w:szCs w:val="24"/>
        </w:rPr>
        <w:t xml:space="preserve">by </w:t>
      </w:r>
      <w:r w:rsidRPr="0023403D">
        <w:rPr>
          <w:rFonts w:ascii="Times New Roman" w:hAnsi="Times New Roman" w:cs="Times New Roman"/>
          <w:sz w:val="24"/>
          <w:szCs w:val="24"/>
        </w:rPr>
        <w:t xml:space="preserve">fungoval pouze od března do října se záložním generátorem, </w:t>
      </w:r>
      <w:r w:rsidR="000B6AA3">
        <w:rPr>
          <w:rFonts w:ascii="Times New Roman" w:hAnsi="Times New Roman" w:cs="Times New Roman"/>
          <w:sz w:val="24"/>
          <w:szCs w:val="24"/>
        </w:rPr>
        <w:t xml:space="preserve">by </w:t>
      </w:r>
      <w:r w:rsidRPr="0023403D">
        <w:rPr>
          <w:rFonts w:ascii="Times New Roman" w:hAnsi="Times New Roman" w:cs="Times New Roman"/>
          <w:sz w:val="24"/>
          <w:szCs w:val="24"/>
        </w:rPr>
        <w:t xml:space="preserve">mohl </w:t>
      </w:r>
      <w:r w:rsidR="000B6AA3" w:rsidRPr="0023403D">
        <w:rPr>
          <w:rFonts w:ascii="Times New Roman" w:hAnsi="Times New Roman" w:cs="Times New Roman"/>
          <w:sz w:val="24"/>
          <w:szCs w:val="24"/>
        </w:rPr>
        <w:t xml:space="preserve">podporovat </w:t>
      </w:r>
      <w:r w:rsidRPr="0023403D">
        <w:rPr>
          <w:rFonts w:ascii="Times New Roman" w:hAnsi="Times New Roman" w:cs="Times New Roman"/>
          <w:sz w:val="24"/>
          <w:szCs w:val="24"/>
        </w:rPr>
        <w:t xml:space="preserve">také denní spotřebu energie 12 a 18 kWh, </w:t>
      </w:r>
      <w:r w:rsidR="000B6AA3">
        <w:rPr>
          <w:rFonts w:ascii="Times New Roman" w:hAnsi="Times New Roman" w:cs="Times New Roman"/>
          <w:sz w:val="24"/>
          <w:szCs w:val="24"/>
        </w:rPr>
        <w:t xml:space="preserve">na </w:t>
      </w:r>
      <w:r w:rsidRPr="0023403D">
        <w:rPr>
          <w:rFonts w:ascii="Times New Roman" w:hAnsi="Times New Roman" w:cs="Times New Roman"/>
          <w:sz w:val="24"/>
          <w:szCs w:val="24"/>
        </w:rPr>
        <w:t>kterou původní systém</w:t>
      </w:r>
      <w:r w:rsidR="009E4633">
        <w:rPr>
          <w:rFonts w:ascii="Times New Roman" w:hAnsi="Times New Roman" w:cs="Times New Roman"/>
          <w:sz w:val="24"/>
          <w:szCs w:val="24"/>
        </w:rPr>
        <w:t>y</w:t>
      </w:r>
      <w:r w:rsidRPr="0023403D">
        <w:rPr>
          <w:rFonts w:ascii="Times New Roman" w:hAnsi="Times New Roman" w:cs="Times New Roman"/>
          <w:sz w:val="24"/>
          <w:szCs w:val="24"/>
        </w:rPr>
        <w:t xml:space="preserve"> </w:t>
      </w:r>
      <w:r w:rsidR="000B6AA3">
        <w:rPr>
          <w:rFonts w:ascii="Times New Roman" w:hAnsi="Times New Roman" w:cs="Times New Roman"/>
          <w:sz w:val="24"/>
          <w:szCs w:val="24"/>
        </w:rPr>
        <w:t>nestačil</w:t>
      </w:r>
      <w:r w:rsidR="009E4633">
        <w:rPr>
          <w:rFonts w:ascii="Times New Roman" w:hAnsi="Times New Roman" w:cs="Times New Roman"/>
          <w:sz w:val="24"/>
          <w:szCs w:val="24"/>
        </w:rPr>
        <w:t>y</w:t>
      </w:r>
      <w:r w:rsidRPr="0023403D">
        <w:rPr>
          <w:rFonts w:ascii="Times New Roman" w:hAnsi="Times New Roman" w:cs="Times New Roman"/>
          <w:sz w:val="24"/>
          <w:szCs w:val="24"/>
        </w:rPr>
        <w:t xml:space="preserve">. I při omezení provozu na březen až říjen a použití nouzového generátoru </w:t>
      </w:r>
      <w:r w:rsidR="00735259">
        <w:rPr>
          <w:rFonts w:ascii="Times New Roman" w:hAnsi="Times New Roman" w:cs="Times New Roman"/>
          <w:sz w:val="24"/>
          <w:szCs w:val="24"/>
        </w:rPr>
        <w:t xml:space="preserve">by </w:t>
      </w:r>
      <w:r w:rsidR="009E4633">
        <w:rPr>
          <w:rFonts w:ascii="Times New Roman" w:hAnsi="Times New Roman" w:cs="Times New Roman"/>
          <w:sz w:val="24"/>
          <w:szCs w:val="24"/>
        </w:rPr>
        <w:t xml:space="preserve">však </w:t>
      </w:r>
      <w:r w:rsidRPr="0023403D">
        <w:rPr>
          <w:rFonts w:ascii="Times New Roman" w:hAnsi="Times New Roman" w:cs="Times New Roman"/>
          <w:sz w:val="24"/>
          <w:szCs w:val="24"/>
        </w:rPr>
        <w:t xml:space="preserve">byla minimální </w:t>
      </w:r>
      <w:r w:rsidRPr="0023403D">
        <w:rPr>
          <w:rFonts w:ascii="Times New Roman" w:hAnsi="Times New Roman" w:cs="Times New Roman"/>
          <w:sz w:val="24"/>
          <w:szCs w:val="24"/>
        </w:rPr>
        <w:lastRenderedPageBreak/>
        <w:t xml:space="preserve">kapacita baterie </w:t>
      </w:r>
      <w:r w:rsidR="009E4633">
        <w:rPr>
          <w:rFonts w:ascii="Times New Roman" w:hAnsi="Times New Roman" w:cs="Times New Roman"/>
          <w:sz w:val="24"/>
          <w:szCs w:val="24"/>
        </w:rPr>
        <w:t>alespoň</w:t>
      </w:r>
      <w:r w:rsidRPr="0023403D">
        <w:rPr>
          <w:rFonts w:ascii="Times New Roman" w:hAnsi="Times New Roman" w:cs="Times New Roman"/>
          <w:sz w:val="24"/>
          <w:szCs w:val="24"/>
        </w:rPr>
        <w:t xml:space="preserve"> 2,5</w:t>
      </w:r>
      <w:r w:rsidR="00735259">
        <w:rPr>
          <w:rFonts w:ascii="Times New Roman" w:hAnsi="Times New Roman" w:cs="Times New Roman"/>
          <w:sz w:val="24"/>
          <w:szCs w:val="24"/>
        </w:rPr>
        <w:t xml:space="preserve"> </w:t>
      </w:r>
      <w:r w:rsidRPr="0023403D">
        <w:rPr>
          <w:rFonts w:ascii="Times New Roman" w:hAnsi="Times New Roman" w:cs="Times New Roman"/>
          <w:sz w:val="24"/>
          <w:szCs w:val="24"/>
        </w:rPr>
        <w:t xml:space="preserve">krát větší než denní spotřeba energie a </w:t>
      </w:r>
      <w:r w:rsidR="00735259">
        <w:rPr>
          <w:rFonts w:ascii="Times New Roman" w:hAnsi="Times New Roman" w:cs="Times New Roman"/>
          <w:sz w:val="24"/>
          <w:szCs w:val="24"/>
        </w:rPr>
        <w:t>vlastní rozloha</w:t>
      </w:r>
      <w:r w:rsidRPr="0023403D">
        <w:rPr>
          <w:rFonts w:ascii="Times New Roman" w:hAnsi="Times New Roman" w:cs="Times New Roman"/>
          <w:sz w:val="24"/>
          <w:szCs w:val="24"/>
        </w:rPr>
        <w:t xml:space="preserve"> solárních panelů </w:t>
      </w:r>
      <w:r w:rsidR="009E4633">
        <w:rPr>
          <w:rFonts w:ascii="Times New Roman" w:hAnsi="Times New Roman" w:cs="Times New Roman"/>
          <w:sz w:val="24"/>
          <w:szCs w:val="24"/>
        </w:rPr>
        <w:t xml:space="preserve">by </w:t>
      </w:r>
      <w:r w:rsidRPr="0023403D">
        <w:rPr>
          <w:rFonts w:ascii="Times New Roman" w:hAnsi="Times New Roman" w:cs="Times New Roman"/>
          <w:sz w:val="24"/>
          <w:szCs w:val="24"/>
        </w:rPr>
        <w:t>musel</w:t>
      </w:r>
      <w:r w:rsidR="00735259">
        <w:rPr>
          <w:rFonts w:ascii="Times New Roman" w:hAnsi="Times New Roman" w:cs="Times New Roman"/>
          <w:sz w:val="24"/>
          <w:szCs w:val="24"/>
        </w:rPr>
        <w:t>a</w:t>
      </w:r>
      <w:r w:rsidRPr="0023403D">
        <w:rPr>
          <w:rFonts w:ascii="Times New Roman" w:hAnsi="Times New Roman" w:cs="Times New Roman"/>
          <w:sz w:val="24"/>
          <w:szCs w:val="24"/>
        </w:rPr>
        <w:t xml:space="preserve"> být dostatečně velk</w:t>
      </w:r>
      <w:r w:rsidR="00735259">
        <w:rPr>
          <w:rFonts w:ascii="Times New Roman" w:hAnsi="Times New Roman" w:cs="Times New Roman"/>
          <w:sz w:val="24"/>
          <w:szCs w:val="24"/>
        </w:rPr>
        <w:t>á tak</w:t>
      </w:r>
      <w:r w:rsidRPr="0023403D">
        <w:rPr>
          <w:rFonts w:ascii="Times New Roman" w:hAnsi="Times New Roman" w:cs="Times New Roman"/>
          <w:sz w:val="24"/>
          <w:szCs w:val="24"/>
        </w:rPr>
        <w:t>, aby</w:t>
      </w:r>
      <w:r w:rsidR="00735259">
        <w:rPr>
          <w:rFonts w:ascii="Times New Roman" w:hAnsi="Times New Roman" w:cs="Times New Roman"/>
          <w:sz w:val="24"/>
          <w:szCs w:val="24"/>
        </w:rPr>
        <w:t xml:space="preserve"> </w:t>
      </w:r>
      <w:r w:rsidR="009E4633">
        <w:rPr>
          <w:rFonts w:ascii="Times New Roman" w:hAnsi="Times New Roman" w:cs="Times New Roman"/>
          <w:sz w:val="24"/>
          <w:szCs w:val="24"/>
        </w:rPr>
        <w:t>jejich</w:t>
      </w:r>
      <w:r w:rsidRPr="0023403D">
        <w:rPr>
          <w:rFonts w:ascii="Times New Roman" w:hAnsi="Times New Roman" w:cs="Times New Roman"/>
          <w:sz w:val="24"/>
          <w:szCs w:val="24"/>
        </w:rPr>
        <w:t xml:space="preserve"> jmenovitý výkon pokryl denní spotřebu energie za </w:t>
      </w:r>
      <w:r w:rsidR="00735259">
        <w:rPr>
          <w:rFonts w:ascii="Times New Roman" w:hAnsi="Times New Roman" w:cs="Times New Roman"/>
          <w:sz w:val="24"/>
          <w:szCs w:val="24"/>
        </w:rPr>
        <w:t xml:space="preserve">max. </w:t>
      </w:r>
      <w:r w:rsidRPr="0023403D">
        <w:rPr>
          <w:rFonts w:ascii="Times New Roman" w:hAnsi="Times New Roman" w:cs="Times New Roman"/>
          <w:sz w:val="24"/>
          <w:szCs w:val="24"/>
        </w:rPr>
        <w:t>3 hodiny plného slun</w:t>
      </w:r>
      <w:r w:rsidR="00735259">
        <w:rPr>
          <w:rFonts w:ascii="Times New Roman" w:hAnsi="Times New Roman" w:cs="Times New Roman"/>
          <w:sz w:val="24"/>
          <w:szCs w:val="24"/>
        </w:rPr>
        <w:t>ečního svitu</w:t>
      </w:r>
      <w:r w:rsidRPr="0023403D">
        <w:rPr>
          <w:rFonts w:ascii="Times New Roman" w:hAnsi="Times New Roman" w:cs="Times New Roman"/>
          <w:sz w:val="24"/>
          <w:szCs w:val="24"/>
        </w:rPr>
        <w:t xml:space="preserve">. </w:t>
      </w:r>
      <w:r w:rsidR="00735259">
        <w:rPr>
          <w:rFonts w:ascii="Times New Roman" w:hAnsi="Times New Roman" w:cs="Times New Roman"/>
          <w:sz w:val="24"/>
          <w:szCs w:val="24"/>
        </w:rPr>
        <w:t>Obou těchto minimálních hodnot však nelze z důvodů vzájemné závi</w:t>
      </w:r>
      <w:r w:rsidR="009E4633">
        <w:rPr>
          <w:rFonts w:ascii="Times New Roman" w:hAnsi="Times New Roman" w:cs="Times New Roman"/>
          <w:sz w:val="24"/>
          <w:szCs w:val="24"/>
        </w:rPr>
        <w:t xml:space="preserve">slosti </w:t>
      </w:r>
      <w:r w:rsidR="00042E2C">
        <w:rPr>
          <w:rFonts w:ascii="Times New Roman" w:hAnsi="Times New Roman" w:cs="Times New Roman"/>
          <w:sz w:val="24"/>
          <w:szCs w:val="24"/>
        </w:rPr>
        <w:t xml:space="preserve">mezi sebou </w:t>
      </w:r>
      <w:r w:rsidR="009E4633">
        <w:rPr>
          <w:rFonts w:ascii="Times New Roman" w:hAnsi="Times New Roman" w:cs="Times New Roman"/>
          <w:sz w:val="24"/>
          <w:szCs w:val="24"/>
        </w:rPr>
        <w:t>dosáhnout naráz. N</w:t>
      </w:r>
      <w:r w:rsidRPr="0023403D">
        <w:rPr>
          <w:rFonts w:ascii="Times New Roman" w:hAnsi="Times New Roman" w:cs="Times New Roman"/>
          <w:sz w:val="24"/>
          <w:szCs w:val="24"/>
        </w:rPr>
        <w:t>epřetržité nasazení robotů v</w:t>
      </w:r>
      <w:r w:rsidR="009E4633">
        <w:rPr>
          <w:rFonts w:ascii="Times New Roman" w:hAnsi="Times New Roman" w:cs="Times New Roman"/>
          <w:sz w:val="24"/>
          <w:szCs w:val="24"/>
        </w:rPr>
        <w:t> polních podmínkách</w:t>
      </w:r>
      <w:r w:rsidRPr="0023403D">
        <w:rPr>
          <w:rFonts w:ascii="Times New Roman" w:hAnsi="Times New Roman" w:cs="Times New Roman"/>
          <w:sz w:val="24"/>
          <w:szCs w:val="24"/>
        </w:rPr>
        <w:t xml:space="preserve"> je </w:t>
      </w:r>
      <w:r w:rsidR="009E4633">
        <w:rPr>
          <w:rFonts w:ascii="Times New Roman" w:hAnsi="Times New Roman" w:cs="Times New Roman"/>
          <w:sz w:val="24"/>
          <w:szCs w:val="24"/>
        </w:rPr>
        <w:t>bezesporu prostředkem</w:t>
      </w:r>
      <w:r w:rsidRPr="0023403D">
        <w:rPr>
          <w:rFonts w:ascii="Times New Roman" w:hAnsi="Times New Roman" w:cs="Times New Roman"/>
          <w:sz w:val="24"/>
          <w:szCs w:val="24"/>
        </w:rPr>
        <w:t xml:space="preserve"> pro zlepšení zemědělství, bude </w:t>
      </w:r>
      <w:r w:rsidR="009E4633">
        <w:rPr>
          <w:rFonts w:ascii="Times New Roman" w:hAnsi="Times New Roman" w:cs="Times New Roman"/>
          <w:sz w:val="24"/>
          <w:szCs w:val="24"/>
        </w:rPr>
        <w:t xml:space="preserve">ale zásadní je </w:t>
      </w:r>
      <w:r w:rsidRPr="0023403D">
        <w:rPr>
          <w:rFonts w:ascii="Times New Roman" w:hAnsi="Times New Roman" w:cs="Times New Roman"/>
          <w:sz w:val="24"/>
          <w:szCs w:val="24"/>
        </w:rPr>
        <w:t xml:space="preserve">navrhovat s ohledem na </w:t>
      </w:r>
      <w:r w:rsidR="009E4633" w:rsidRPr="0023403D">
        <w:rPr>
          <w:rFonts w:ascii="Times New Roman" w:hAnsi="Times New Roman" w:cs="Times New Roman"/>
          <w:sz w:val="24"/>
          <w:szCs w:val="24"/>
        </w:rPr>
        <w:t xml:space="preserve">účinnost </w:t>
      </w:r>
      <w:r w:rsidR="009E4633">
        <w:rPr>
          <w:rFonts w:ascii="Times New Roman" w:hAnsi="Times New Roman" w:cs="Times New Roman"/>
          <w:sz w:val="24"/>
          <w:szCs w:val="24"/>
        </w:rPr>
        <w:t xml:space="preserve">využívání energie v případě jejich </w:t>
      </w:r>
      <w:r w:rsidRPr="0023403D">
        <w:rPr>
          <w:rFonts w:ascii="Times New Roman" w:hAnsi="Times New Roman" w:cs="Times New Roman"/>
          <w:sz w:val="24"/>
          <w:szCs w:val="24"/>
        </w:rPr>
        <w:t xml:space="preserve">napájení mimo </w:t>
      </w:r>
      <w:r w:rsidR="009E4633">
        <w:rPr>
          <w:rFonts w:ascii="Times New Roman" w:hAnsi="Times New Roman" w:cs="Times New Roman"/>
          <w:sz w:val="24"/>
          <w:szCs w:val="24"/>
        </w:rPr>
        <w:t xml:space="preserve">dostupnost elektrické </w:t>
      </w:r>
      <w:r w:rsidRPr="0023403D">
        <w:rPr>
          <w:rFonts w:ascii="Times New Roman" w:hAnsi="Times New Roman" w:cs="Times New Roman"/>
          <w:sz w:val="24"/>
          <w:szCs w:val="24"/>
        </w:rPr>
        <w:t>sí</w:t>
      </w:r>
      <w:r w:rsidR="009E4633">
        <w:rPr>
          <w:rFonts w:ascii="Times New Roman" w:hAnsi="Times New Roman" w:cs="Times New Roman"/>
          <w:sz w:val="24"/>
          <w:szCs w:val="24"/>
        </w:rPr>
        <w:t xml:space="preserve">tě. Jen tak bude zaručeno jejich </w:t>
      </w:r>
      <w:r w:rsidRPr="0023403D">
        <w:rPr>
          <w:rFonts w:ascii="Times New Roman" w:hAnsi="Times New Roman" w:cs="Times New Roman"/>
          <w:sz w:val="24"/>
          <w:szCs w:val="24"/>
        </w:rPr>
        <w:t xml:space="preserve">široké </w:t>
      </w:r>
      <w:r w:rsidR="009E4633">
        <w:rPr>
          <w:rFonts w:ascii="Times New Roman" w:hAnsi="Times New Roman" w:cs="Times New Roman"/>
          <w:sz w:val="24"/>
          <w:szCs w:val="24"/>
        </w:rPr>
        <w:t>vy</w:t>
      </w:r>
      <w:r w:rsidRPr="0023403D">
        <w:rPr>
          <w:rFonts w:ascii="Times New Roman" w:hAnsi="Times New Roman" w:cs="Times New Roman"/>
          <w:sz w:val="24"/>
          <w:szCs w:val="24"/>
        </w:rPr>
        <w:t>užití na zemědělských plochách.</w:t>
      </w:r>
    </w:p>
    <w:p w14:paraId="1311E514" w14:textId="770E9DF5" w:rsidR="0007046C" w:rsidRPr="00E00A55" w:rsidRDefault="0007046C" w:rsidP="001222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5F2B45" w:rsidRPr="005F2B45">
        <w:rPr>
          <w:rFonts w:ascii="Times New Roman" w:hAnsi="Times New Roman" w:cs="Times New Roman"/>
          <w:sz w:val="24"/>
          <w:szCs w:val="24"/>
        </w:rPr>
        <w:t>prof. Dr. Ing. František Kumhála, Česká zemědělská univerzita v Praze, kumhala@tf.czu.cz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42E2C"/>
    <w:rsid w:val="00055EA0"/>
    <w:rsid w:val="00056ADA"/>
    <w:rsid w:val="00056C43"/>
    <w:rsid w:val="0007046C"/>
    <w:rsid w:val="00094924"/>
    <w:rsid w:val="000B6AA3"/>
    <w:rsid w:val="00104C87"/>
    <w:rsid w:val="0011393D"/>
    <w:rsid w:val="0012225D"/>
    <w:rsid w:val="00141449"/>
    <w:rsid w:val="00187E9E"/>
    <w:rsid w:val="001E094F"/>
    <w:rsid w:val="0023403D"/>
    <w:rsid w:val="00254B32"/>
    <w:rsid w:val="00257E4E"/>
    <w:rsid w:val="0029786C"/>
    <w:rsid w:val="002A772F"/>
    <w:rsid w:val="002D7C2D"/>
    <w:rsid w:val="00315A98"/>
    <w:rsid w:val="003756D5"/>
    <w:rsid w:val="00457990"/>
    <w:rsid w:val="004B2487"/>
    <w:rsid w:val="004D7669"/>
    <w:rsid w:val="004E4E28"/>
    <w:rsid w:val="00523203"/>
    <w:rsid w:val="005A0232"/>
    <w:rsid w:val="005C3E03"/>
    <w:rsid w:val="005D73B8"/>
    <w:rsid w:val="005E44FE"/>
    <w:rsid w:val="005F2616"/>
    <w:rsid w:val="005F2B45"/>
    <w:rsid w:val="00610D77"/>
    <w:rsid w:val="0066008C"/>
    <w:rsid w:val="00683B6B"/>
    <w:rsid w:val="006A4883"/>
    <w:rsid w:val="006C41F0"/>
    <w:rsid w:val="006F4E54"/>
    <w:rsid w:val="00733A1F"/>
    <w:rsid w:val="00735259"/>
    <w:rsid w:val="00773F3C"/>
    <w:rsid w:val="0079338A"/>
    <w:rsid w:val="007A7A43"/>
    <w:rsid w:val="007B6459"/>
    <w:rsid w:val="007E4692"/>
    <w:rsid w:val="008A6B95"/>
    <w:rsid w:val="008C361E"/>
    <w:rsid w:val="0092462B"/>
    <w:rsid w:val="00942016"/>
    <w:rsid w:val="00947001"/>
    <w:rsid w:val="00953BED"/>
    <w:rsid w:val="00992E9D"/>
    <w:rsid w:val="009B28FA"/>
    <w:rsid w:val="009E4633"/>
    <w:rsid w:val="00A21A3D"/>
    <w:rsid w:val="00A36238"/>
    <w:rsid w:val="00AB4286"/>
    <w:rsid w:val="00AC52CE"/>
    <w:rsid w:val="00AE3236"/>
    <w:rsid w:val="00B14F8F"/>
    <w:rsid w:val="00B433DD"/>
    <w:rsid w:val="00B74C98"/>
    <w:rsid w:val="00B77879"/>
    <w:rsid w:val="00B852F2"/>
    <w:rsid w:val="00B928B9"/>
    <w:rsid w:val="00BE272B"/>
    <w:rsid w:val="00C24035"/>
    <w:rsid w:val="00C87CB1"/>
    <w:rsid w:val="00C95D93"/>
    <w:rsid w:val="00CC6E81"/>
    <w:rsid w:val="00CF3DDB"/>
    <w:rsid w:val="00D77BDA"/>
    <w:rsid w:val="00E27F02"/>
    <w:rsid w:val="00E93793"/>
    <w:rsid w:val="00EC5F5D"/>
    <w:rsid w:val="00F0618E"/>
    <w:rsid w:val="00F12602"/>
    <w:rsid w:val="00F5501D"/>
    <w:rsid w:val="00F569CA"/>
    <w:rsid w:val="00F748FB"/>
    <w:rsid w:val="00F84B3D"/>
    <w:rsid w:val="00FB5D1A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12B47034-0AB4-403C-84C8-8D0C6AC7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92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BFE4-54EE-47D3-9007-D28B13C2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2025-01-29T19:57:00Z</dcterms:created>
  <dcterms:modified xsi:type="dcterms:W3CDTF">2025-01-29T19:57:00Z</dcterms:modified>
</cp:coreProperties>
</file>