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525D8" w14:textId="1AF8F22A" w:rsidR="00AC52CE" w:rsidRDefault="007A7A43" w:rsidP="0012225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A7A43">
        <w:rPr>
          <w:rFonts w:ascii="Times New Roman" w:hAnsi="Times New Roman" w:cs="Times New Roman"/>
          <w:b/>
          <w:sz w:val="24"/>
        </w:rPr>
        <w:t>Návrh rámce pro zvládnutí překážek, které brání rozvoji zemědělství 4.0 v řetězci zemědělské výroby</w:t>
      </w:r>
      <w:r>
        <w:rPr>
          <w:rFonts w:ascii="Times New Roman" w:hAnsi="Times New Roman" w:cs="Times New Roman"/>
          <w:b/>
          <w:sz w:val="24"/>
        </w:rPr>
        <w:t>.</w:t>
      </w:r>
    </w:p>
    <w:p w14:paraId="5E4525D9" w14:textId="2E037733" w:rsidR="00AC52CE" w:rsidRPr="008C361E" w:rsidRDefault="008C361E" w:rsidP="008C361E">
      <w:pPr>
        <w:spacing w:after="120" w:line="240" w:lineRule="auto"/>
        <w:jc w:val="both"/>
        <w:rPr>
          <w:rStyle w:val="value"/>
          <w:rFonts w:ascii="Times New Roman" w:hAnsi="Times New Roman" w:cs="Times New Roman"/>
          <w:b/>
          <w:sz w:val="24"/>
        </w:rPr>
      </w:pPr>
      <w:bookmarkStart w:id="0" w:name="_Hlk178069722"/>
      <w:r w:rsidRPr="008C361E">
        <w:rPr>
          <w:rFonts w:ascii="Times New Roman" w:hAnsi="Times New Roman" w:cs="Times New Roman"/>
          <w:b/>
          <w:sz w:val="24"/>
        </w:rPr>
        <w:t>Proposal for a framework to manage the barriers that hinder the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C361E">
        <w:rPr>
          <w:rFonts w:ascii="Times New Roman" w:hAnsi="Times New Roman" w:cs="Times New Roman"/>
          <w:b/>
          <w:sz w:val="24"/>
        </w:rPr>
        <w:t xml:space="preserve">development of </w:t>
      </w:r>
      <w:proofErr w:type="spellStart"/>
      <w:r w:rsidRPr="008C361E">
        <w:rPr>
          <w:rFonts w:ascii="Times New Roman" w:hAnsi="Times New Roman" w:cs="Times New Roman"/>
          <w:b/>
          <w:sz w:val="24"/>
        </w:rPr>
        <w:t>agriculture</w:t>
      </w:r>
      <w:proofErr w:type="spellEnd"/>
      <w:r w:rsidRPr="008C361E">
        <w:rPr>
          <w:rFonts w:ascii="Times New Roman" w:hAnsi="Times New Roman" w:cs="Times New Roman"/>
          <w:b/>
          <w:sz w:val="24"/>
        </w:rPr>
        <w:t xml:space="preserve"> 4.0 in </w:t>
      </w:r>
      <w:proofErr w:type="spellStart"/>
      <w:r w:rsidRPr="008C361E">
        <w:rPr>
          <w:rFonts w:ascii="Times New Roman" w:hAnsi="Times New Roman" w:cs="Times New Roman"/>
          <w:b/>
          <w:sz w:val="24"/>
        </w:rPr>
        <w:t>the</w:t>
      </w:r>
      <w:proofErr w:type="spellEnd"/>
      <w:r w:rsidRPr="008C361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C361E">
        <w:rPr>
          <w:rFonts w:ascii="Times New Roman" w:hAnsi="Times New Roman" w:cs="Times New Roman"/>
          <w:b/>
          <w:sz w:val="24"/>
        </w:rPr>
        <w:t>agricultural</w:t>
      </w:r>
      <w:proofErr w:type="spellEnd"/>
      <w:r w:rsidRPr="008C361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C361E">
        <w:rPr>
          <w:rFonts w:ascii="Times New Roman" w:hAnsi="Times New Roman" w:cs="Times New Roman"/>
          <w:b/>
          <w:sz w:val="24"/>
        </w:rPr>
        <w:t>production</w:t>
      </w:r>
      <w:proofErr w:type="spellEnd"/>
      <w:r w:rsidRPr="008C361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C361E">
        <w:rPr>
          <w:rFonts w:ascii="Times New Roman" w:hAnsi="Times New Roman" w:cs="Times New Roman"/>
          <w:b/>
          <w:sz w:val="24"/>
        </w:rPr>
        <w:t>chain</w:t>
      </w:r>
      <w:proofErr w:type="spellEnd"/>
    </w:p>
    <w:bookmarkEnd w:id="0"/>
    <w:p w14:paraId="5E4525DA" w14:textId="5B5BE721" w:rsidR="00AC52CE" w:rsidRPr="00AC52CE" w:rsidRDefault="008C361E" w:rsidP="008C361E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A7A43">
        <w:rPr>
          <w:rFonts w:ascii="Times New Roman" w:hAnsi="Times New Roman" w:cs="Times New Roman"/>
          <w:sz w:val="24"/>
          <w:szCs w:val="24"/>
        </w:rPr>
        <w:t>da Silveira, F, Barbedo, JGA, da Silva SL</w:t>
      </w:r>
      <w:r w:rsidR="00C87CB1" w:rsidRPr="007A7A43">
        <w:rPr>
          <w:rFonts w:ascii="Times New Roman" w:hAnsi="Times New Roman" w:cs="Times New Roman"/>
          <w:sz w:val="24"/>
          <w:szCs w:val="24"/>
        </w:rPr>
        <w:t>C</w:t>
      </w:r>
      <w:r w:rsidRPr="007A7A43">
        <w:rPr>
          <w:rFonts w:ascii="Times New Roman" w:hAnsi="Times New Roman" w:cs="Times New Roman"/>
          <w:sz w:val="24"/>
          <w:szCs w:val="24"/>
        </w:rPr>
        <w:t xml:space="preserve">, Amaral, FG. </w:t>
      </w:r>
      <w:r w:rsidR="006C72F5">
        <w:rPr>
          <w:rFonts w:ascii="Times New Roman" w:hAnsi="Times New Roman" w:cs="Times New Roman"/>
          <w:sz w:val="24"/>
          <w:szCs w:val="24"/>
        </w:rPr>
        <w:t xml:space="preserve">2023. </w:t>
      </w:r>
      <w:proofErr w:type="spellStart"/>
      <w:r w:rsidRPr="007A7A43"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 w:rsidRPr="007A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4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A7A43">
        <w:rPr>
          <w:rFonts w:ascii="Times New Roman" w:hAnsi="Times New Roman" w:cs="Times New Roman"/>
          <w:sz w:val="24"/>
          <w:szCs w:val="24"/>
        </w:rPr>
        <w:t xml:space="preserve"> a framework to</w:t>
      </w:r>
      <w:r w:rsidRPr="008C3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61E">
        <w:rPr>
          <w:rFonts w:ascii="Times New Roman" w:hAnsi="Times New Roman" w:cs="Times New Roman"/>
          <w:sz w:val="24"/>
          <w:szCs w:val="24"/>
        </w:rPr>
        <w:t>manage</w:t>
      </w:r>
      <w:proofErr w:type="spellEnd"/>
      <w:r w:rsidRPr="008C361E">
        <w:rPr>
          <w:rFonts w:ascii="Times New Roman" w:hAnsi="Times New Roman" w:cs="Times New Roman"/>
          <w:sz w:val="24"/>
          <w:szCs w:val="24"/>
        </w:rPr>
        <w:t xml:space="preserve"> the barriers that hinder the development of agriculture 4.0 in the agricultural production chain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52CE" w:rsidRPr="00AC52CE">
        <w:rPr>
          <w:rFonts w:ascii="Times New Roman" w:hAnsi="Times New Roman" w:cs="Times New Roman"/>
          <w:sz w:val="24"/>
        </w:rPr>
        <w:t xml:space="preserve"> </w:t>
      </w:r>
      <w:r w:rsidR="007A7A43" w:rsidRPr="007A7A43">
        <w:rPr>
          <w:rFonts w:ascii="Times New Roman" w:hAnsi="Times New Roman" w:cs="Times New Roman"/>
          <w:sz w:val="24"/>
        </w:rPr>
        <w:t xml:space="preserve">Computers and Electronics in </w:t>
      </w:r>
      <w:proofErr w:type="spellStart"/>
      <w:r w:rsidR="007A7A43" w:rsidRPr="007A7A43">
        <w:rPr>
          <w:rFonts w:ascii="Times New Roman" w:hAnsi="Times New Roman" w:cs="Times New Roman"/>
          <w:sz w:val="24"/>
        </w:rPr>
        <w:t>Agriculture</w:t>
      </w:r>
      <w:proofErr w:type="spellEnd"/>
      <w:r w:rsidR="006C72F5">
        <w:rPr>
          <w:rFonts w:ascii="Times New Roman" w:hAnsi="Times New Roman" w:cs="Times New Roman"/>
          <w:sz w:val="24"/>
        </w:rPr>
        <w:t>,</w:t>
      </w:r>
      <w:r w:rsidR="007A7A43" w:rsidRPr="007A7A43">
        <w:rPr>
          <w:rFonts w:ascii="Times New Roman" w:hAnsi="Times New Roman" w:cs="Times New Roman"/>
          <w:sz w:val="24"/>
        </w:rPr>
        <w:t xml:space="preserve"> 214</w:t>
      </w:r>
      <w:r w:rsidR="00056ADA">
        <w:rPr>
          <w:rFonts w:ascii="Times New Roman" w:hAnsi="Times New Roman" w:cs="Times New Roman"/>
          <w:sz w:val="24"/>
        </w:rPr>
        <w:t>.</w:t>
      </w:r>
    </w:p>
    <w:p w14:paraId="5E4525DB" w14:textId="4981BD33" w:rsidR="0079338A" w:rsidRDefault="00AC52CE" w:rsidP="0012225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41E57">
        <w:rPr>
          <w:rFonts w:ascii="Times New Roman" w:hAnsi="Times New Roman"/>
          <w:b/>
          <w:sz w:val="24"/>
          <w:szCs w:val="24"/>
        </w:rPr>
        <w:t>Klíčová slova:</w:t>
      </w:r>
      <w:r>
        <w:rPr>
          <w:rFonts w:ascii="Times New Roman" w:hAnsi="Times New Roman"/>
          <w:sz w:val="24"/>
          <w:szCs w:val="24"/>
        </w:rPr>
        <w:t xml:space="preserve"> </w:t>
      </w:r>
      <w:r w:rsidR="008C361E">
        <w:rPr>
          <w:rFonts w:ascii="Times New Roman" w:hAnsi="Times New Roman"/>
          <w:sz w:val="24"/>
          <w:szCs w:val="24"/>
        </w:rPr>
        <w:t>digitální zemědělství; zemědělství 4.0; bariéry; přijetí</w:t>
      </w:r>
    </w:p>
    <w:p w14:paraId="5E4525DC" w14:textId="63696F21" w:rsidR="0079338A" w:rsidRPr="008C361E" w:rsidRDefault="00AC52CE" w:rsidP="0012225D">
      <w:pPr>
        <w:spacing w:after="120" w:line="24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62621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  <w:r w:rsidR="008C361E" w:rsidRPr="008C361E">
        <w:rPr>
          <w:rFonts w:ascii="Times New Roman" w:hAnsi="Times New Roman" w:cs="Times New Roman"/>
          <w:sz w:val="24"/>
          <w:szCs w:val="24"/>
          <w:shd w:val="clear" w:color="auto" w:fill="FFFFFF"/>
        </w:rPr>
        <w:t>https://doi.org/10.1016/j.compag.2023.108281</w:t>
      </w:r>
    </w:p>
    <w:p w14:paraId="5E4525E4" w14:textId="7F98CDA4" w:rsidR="005F2616" w:rsidRDefault="005F2B45" w:rsidP="005F2B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B45">
        <w:rPr>
          <w:rFonts w:ascii="Times New Roman" w:hAnsi="Times New Roman" w:cs="Times New Roman"/>
          <w:sz w:val="24"/>
          <w:szCs w:val="24"/>
        </w:rPr>
        <w:t xml:space="preserve">Technologie zemědělství 4.0, jako je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F2B45">
        <w:rPr>
          <w:rFonts w:ascii="Times New Roman" w:hAnsi="Times New Roman" w:cs="Times New Roman"/>
          <w:sz w:val="24"/>
          <w:szCs w:val="24"/>
        </w:rPr>
        <w:t>nternet věcí</w:t>
      </w:r>
      <w:r>
        <w:rPr>
          <w:rFonts w:ascii="Times New Roman" w:hAnsi="Times New Roman" w:cs="Times New Roman"/>
          <w:sz w:val="24"/>
          <w:szCs w:val="24"/>
        </w:rPr>
        <w:t xml:space="preserve"> (IoT)</w:t>
      </w:r>
      <w:r w:rsidRPr="005F2B45">
        <w:rPr>
          <w:rFonts w:ascii="Times New Roman" w:hAnsi="Times New Roman" w:cs="Times New Roman"/>
          <w:sz w:val="24"/>
          <w:szCs w:val="24"/>
        </w:rPr>
        <w:t>, strojové učení, bezpilotní letadla</w:t>
      </w:r>
      <w:r>
        <w:rPr>
          <w:rFonts w:ascii="Times New Roman" w:hAnsi="Times New Roman" w:cs="Times New Roman"/>
          <w:sz w:val="24"/>
          <w:szCs w:val="24"/>
        </w:rPr>
        <w:t xml:space="preserve"> (UAV)</w:t>
      </w:r>
      <w:r w:rsidRPr="005F2B45">
        <w:rPr>
          <w:rFonts w:ascii="Times New Roman" w:hAnsi="Times New Roman" w:cs="Times New Roman"/>
          <w:sz w:val="24"/>
          <w:szCs w:val="24"/>
        </w:rPr>
        <w:t>, anal</w:t>
      </w:r>
      <w:r>
        <w:rPr>
          <w:rFonts w:ascii="Times New Roman" w:hAnsi="Times New Roman" w:cs="Times New Roman"/>
          <w:sz w:val="24"/>
          <w:szCs w:val="24"/>
        </w:rPr>
        <w:t>ýza</w:t>
      </w:r>
      <w:r w:rsidRPr="005F2B45">
        <w:rPr>
          <w:rFonts w:ascii="Times New Roman" w:hAnsi="Times New Roman" w:cs="Times New Roman"/>
          <w:sz w:val="24"/>
          <w:szCs w:val="24"/>
        </w:rPr>
        <w:t xml:space="preserve"> velkých dat</w:t>
      </w:r>
      <w:r>
        <w:rPr>
          <w:rFonts w:ascii="Times New Roman" w:hAnsi="Times New Roman" w:cs="Times New Roman"/>
          <w:sz w:val="24"/>
          <w:szCs w:val="24"/>
        </w:rPr>
        <w:t>ových souborů (big data)</w:t>
      </w:r>
      <w:r w:rsidRPr="005F2B45">
        <w:rPr>
          <w:rFonts w:ascii="Times New Roman" w:hAnsi="Times New Roman" w:cs="Times New Roman"/>
          <w:sz w:val="24"/>
          <w:szCs w:val="24"/>
        </w:rPr>
        <w:t xml:space="preserve">, robotika </w:t>
      </w:r>
      <w:r>
        <w:rPr>
          <w:rFonts w:ascii="Times New Roman" w:hAnsi="Times New Roman" w:cs="Times New Roman"/>
          <w:sz w:val="24"/>
          <w:szCs w:val="24"/>
        </w:rPr>
        <w:t>nebo</w:t>
      </w:r>
      <w:r w:rsidRPr="005F2B45">
        <w:rPr>
          <w:rFonts w:ascii="Times New Roman" w:hAnsi="Times New Roman" w:cs="Times New Roman"/>
          <w:sz w:val="24"/>
          <w:szCs w:val="24"/>
        </w:rPr>
        <w:t xml:space="preserve"> umělá inteligence, mohou být přínosem </w:t>
      </w:r>
      <w:r>
        <w:rPr>
          <w:rFonts w:ascii="Times New Roman" w:hAnsi="Times New Roman" w:cs="Times New Roman"/>
          <w:sz w:val="24"/>
          <w:szCs w:val="24"/>
        </w:rPr>
        <w:t>ve všech fázích</w:t>
      </w:r>
      <w:r w:rsidRPr="005F2B45">
        <w:rPr>
          <w:rFonts w:ascii="Times New Roman" w:hAnsi="Times New Roman" w:cs="Times New Roman"/>
          <w:sz w:val="24"/>
          <w:szCs w:val="24"/>
        </w:rPr>
        <w:t xml:space="preserve"> zemědělské výroby. </w:t>
      </w:r>
      <w:r>
        <w:rPr>
          <w:rFonts w:ascii="Times New Roman" w:hAnsi="Times New Roman" w:cs="Times New Roman"/>
          <w:sz w:val="24"/>
          <w:szCs w:val="24"/>
        </w:rPr>
        <w:t xml:space="preserve">Rozvoj těchto technologií má však i určité překážky, které jej výrazně zpomalují. </w:t>
      </w:r>
      <w:r w:rsidR="00C87CB1">
        <w:rPr>
          <w:rFonts w:ascii="Times New Roman" w:hAnsi="Times New Roman" w:cs="Times New Roman"/>
          <w:sz w:val="24"/>
          <w:szCs w:val="24"/>
        </w:rPr>
        <w:t>Zatím však n</w:t>
      </w:r>
      <w:r w:rsidR="00104C87">
        <w:rPr>
          <w:rFonts w:ascii="Times New Roman" w:hAnsi="Times New Roman" w:cs="Times New Roman"/>
          <w:sz w:val="24"/>
          <w:szCs w:val="24"/>
        </w:rPr>
        <w:t>ejsou vytvořeny vhodné podmínky a strategie p</w:t>
      </w:r>
      <w:r>
        <w:rPr>
          <w:rFonts w:ascii="Times New Roman" w:hAnsi="Times New Roman" w:cs="Times New Roman"/>
          <w:sz w:val="24"/>
          <w:szCs w:val="24"/>
        </w:rPr>
        <w:t>ro jejich překonávání</w:t>
      </w:r>
      <w:r w:rsidR="00F061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E28">
        <w:rPr>
          <w:rFonts w:ascii="Times New Roman" w:hAnsi="Times New Roman" w:cs="Times New Roman"/>
          <w:sz w:val="24"/>
          <w:szCs w:val="24"/>
        </w:rPr>
        <w:t>Autoři zaměřili analýzu překážek rozvoje a vytváření strategie pro jejich překonávání na příkladu</w:t>
      </w:r>
      <w:r w:rsidR="004E4E28" w:rsidRPr="004E4E28">
        <w:rPr>
          <w:rFonts w:ascii="Times New Roman" w:hAnsi="Times New Roman" w:cs="Times New Roman"/>
          <w:sz w:val="24"/>
          <w:szCs w:val="24"/>
        </w:rPr>
        <w:t xml:space="preserve"> Brazílie, jednoho z hlavních hráčů v agrobyznysu na světě, kter</w:t>
      </w:r>
      <w:r w:rsidR="004E4E28">
        <w:rPr>
          <w:rFonts w:ascii="Times New Roman" w:hAnsi="Times New Roman" w:cs="Times New Roman"/>
          <w:sz w:val="24"/>
          <w:szCs w:val="24"/>
        </w:rPr>
        <w:t>á</w:t>
      </w:r>
      <w:r w:rsidR="004E4E28" w:rsidRPr="004E4E28">
        <w:rPr>
          <w:rFonts w:ascii="Times New Roman" w:hAnsi="Times New Roman" w:cs="Times New Roman"/>
          <w:sz w:val="24"/>
          <w:szCs w:val="24"/>
        </w:rPr>
        <w:t xml:space="preserve"> má velký potenciál rozšířit </w:t>
      </w:r>
      <w:r w:rsidR="004E4E28">
        <w:rPr>
          <w:rFonts w:ascii="Times New Roman" w:hAnsi="Times New Roman" w:cs="Times New Roman"/>
          <w:sz w:val="24"/>
          <w:szCs w:val="24"/>
        </w:rPr>
        <w:t>právě využívání technologií</w:t>
      </w:r>
      <w:r w:rsidR="004E4E28" w:rsidRPr="004E4E28">
        <w:rPr>
          <w:rFonts w:ascii="Times New Roman" w:hAnsi="Times New Roman" w:cs="Times New Roman"/>
          <w:sz w:val="24"/>
          <w:szCs w:val="24"/>
        </w:rPr>
        <w:t xml:space="preserve"> zemědělství 4.0.</w:t>
      </w:r>
      <w:r w:rsidR="005D73B8">
        <w:rPr>
          <w:rFonts w:ascii="Times New Roman" w:hAnsi="Times New Roman" w:cs="Times New Roman"/>
          <w:sz w:val="24"/>
          <w:szCs w:val="24"/>
        </w:rPr>
        <w:t xml:space="preserve"> Autoři studie rozdělili překážky bránící rychlejšímu nástupu technologií zemědělství 4.0 do řetězce zemědělské výroby do 5 kategorií: technologické, ekonomické, politické, sociální a environmentální.</w:t>
      </w:r>
    </w:p>
    <w:p w14:paraId="43FFE5F7" w14:textId="7A2C7CDD" w:rsidR="004E4E28" w:rsidRDefault="005D73B8" w:rsidP="005F2B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5D73B8">
        <w:rPr>
          <w:rFonts w:ascii="Times New Roman" w:hAnsi="Times New Roman" w:cs="Times New Roman"/>
          <w:sz w:val="24"/>
          <w:szCs w:val="24"/>
        </w:rPr>
        <w:t xml:space="preserve">dentifikované </w:t>
      </w:r>
      <w:r>
        <w:rPr>
          <w:rFonts w:ascii="Times New Roman" w:hAnsi="Times New Roman" w:cs="Times New Roman"/>
          <w:sz w:val="24"/>
          <w:szCs w:val="24"/>
        </w:rPr>
        <w:t xml:space="preserve">překážky </w:t>
      </w:r>
      <w:r w:rsidRPr="005D73B8">
        <w:rPr>
          <w:rFonts w:ascii="Times New Roman" w:hAnsi="Times New Roman" w:cs="Times New Roman"/>
          <w:sz w:val="24"/>
          <w:szCs w:val="24"/>
        </w:rPr>
        <w:t xml:space="preserve">byly ověřeny pomocí potvrzující faktorové analýzy založené na vnímání zemědělců. Později odborníci rozvinuli kontextové vztahy mezi těmito bariérami. Byly použity </w:t>
      </w:r>
      <w:r w:rsidR="00187E9E">
        <w:rPr>
          <w:rFonts w:ascii="Times New Roman" w:hAnsi="Times New Roman" w:cs="Times New Roman"/>
          <w:sz w:val="24"/>
          <w:szCs w:val="24"/>
        </w:rPr>
        <w:t xml:space="preserve">metody </w:t>
      </w:r>
      <w:r w:rsidR="00187E9E" w:rsidRPr="00187E9E">
        <w:rPr>
          <w:rFonts w:ascii="Times New Roman" w:hAnsi="Times New Roman" w:cs="Times New Roman"/>
          <w:sz w:val="24"/>
          <w:szCs w:val="24"/>
        </w:rPr>
        <w:t>interpretační</w:t>
      </w:r>
      <w:r w:rsidR="00187E9E">
        <w:rPr>
          <w:rFonts w:ascii="Times New Roman" w:hAnsi="Times New Roman" w:cs="Times New Roman"/>
          <w:sz w:val="24"/>
          <w:szCs w:val="24"/>
        </w:rPr>
        <w:t>ho</w:t>
      </w:r>
      <w:r w:rsidR="00187E9E" w:rsidRPr="00187E9E">
        <w:rPr>
          <w:rFonts w:ascii="Times New Roman" w:hAnsi="Times New Roman" w:cs="Times New Roman"/>
          <w:sz w:val="24"/>
          <w:szCs w:val="24"/>
        </w:rPr>
        <w:t xml:space="preserve"> strukturální</w:t>
      </w:r>
      <w:r w:rsidR="00187E9E">
        <w:rPr>
          <w:rFonts w:ascii="Times New Roman" w:hAnsi="Times New Roman" w:cs="Times New Roman"/>
          <w:sz w:val="24"/>
          <w:szCs w:val="24"/>
        </w:rPr>
        <w:t>ho</w:t>
      </w:r>
      <w:r w:rsidR="00187E9E" w:rsidRPr="00187E9E">
        <w:rPr>
          <w:rFonts w:ascii="Times New Roman" w:hAnsi="Times New Roman" w:cs="Times New Roman"/>
          <w:sz w:val="24"/>
          <w:szCs w:val="24"/>
        </w:rPr>
        <w:t xml:space="preserve"> modelování </w:t>
      </w:r>
      <w:r w:rsidRPr="005D73B8">
        <w:rPr>
          <w:rFonts w:ascii="Times New Roman" w:hAnsi="Times New Roman" w:cs="Times New Roman"/>
          <w:sz w:val="24"/>
          <w:szCs w:val="24"/>
        </w:rPr>
        <w:t>(ISM) a maticov</w:t>
      </w:r>
      <w:r w:rsidR="00187E9E">
        <w:rPr>
          <w:rFonts w:ascii="Times New Roman" w:hAnsi="Times New Roman" w:cs="Times New Roman"/>
          <w:sz w:val="24"/>
          <w:szCs w:val="24"/>
        </w:rPr>
        <w:t>ého</w:t>
      </w:r>
      <w:r w:rsidRPr="005D73B8">
        <w:rPr>
          <w:rFonts w:ascii="Times New Roman" w:hAnsi="Times New Roman" w:cs="Times New Roman"/>
          <w:sz w:val="24"/>
          <w:szCs w:val="24"/>
        </w:rPr>
        <w:t xml:space="preserve"> dopad</w:t>
      </w:r>
      <w:r w:rsidR="00187E9E">
        <w:rPr>
          <w:rFonts w:ascii="Times New Roman" w:hAnsi="Times New Roman" w:cs="Times New Roman"/>
          <w:sz w:val="24"/>
          <w:szCs w:val="24"/>
        </w:rPr>
        <w:t>u</w:t>
      </w:r>
      <w:r w:rsidRPr="005D73B8">
        <w:rPr>
          <w:rFonts w:ascii="Times New Roman" w:hAnsi="Times New Roman" w:cs="Times New Roman"/>
          <w:sz w:val="24"/>
          <w:szCs w:val="24"/>
        </w:rPr>
        <w:t xml:space="preserve"> křížového násobení aplikovaného na klasifikaci (MICMAC), což vedlo k identifikaci </w:t>
      </w:r>
      <w:r w:rsidR="00C87CB1">
        <w:rPr>
          <w:rFonts w:ascii="Times New Roman" w:hAnsi="Times New Roman" w:cs="Times New Roman"/>
          <w:sz w:val="24"/>
          <w:szCs w:val="24"/>
        </w:rPr>
        <w:t>překážek</w:t>
      </w:r>
      <w:r w:rsidRPr="005D73B8">
        <w:rPr>
          <w:rFonts w:ascii="Times New Roman" w:hAnsi="Times New Roman" w:cs="Times New Roman"/>
          <w:sz w:val="24"/>
          <w:szCs w:val="24"/>
        </w:rPr>
        <w:t xml:space="preserve">, které mají vysokou </w:t>
      </w:r>
      <w:r w:rsidR="00187E9E">
        <w:rPr>
          <w:rFonts w:ascii="Times New Roman" w:hAnsi="Times New Roman" w:cs="Times New Roman"/>
          <w:sz w:val="24"/>
          <w:szCs w:val="24"/>
        </w:rPr>
        <w:t>důležitost</w:t>
      </w:r>
      <w:r w:rsidRPr="005D73B8">
        <w:rPr>
          <w:rFonts w:ascii="Times New Roman" w:hAnsi="Times New Roman" w:cs="Times New Roman"/>
          <w:sz w:val="24"/>
          <w:szCs w:val="24"/>
        </w:rPr>
        <w:t xml:space="preserve">, a </w:t>
      </w:r>
      <w:r w:rsidR="00C87CB1">
        <w:rPr>
          <w:rFonts w:ascii="Times New Roman" w:hAnsi="Times New Roman" w:cs="Times New Roman"/>
          <w:sz w:val="24"/>
          <w:szCs w:val="24"/>
        </w:rPr>
        <w:t>překážek</w:t>
      </w:r>
      <w:r w:rsidRPr="005D73B8">
        <w:rPr>
          <w:rFonts w:ascii="Times New Roman" w:hAnsi="Times New Roman" w:cs="Times New Roman"/>
          <w:sz w:val="24"/>
          <w:szCs w:val="24"/>
        </w:rPr>
        <w:t>, které jsou závislé.</w:t>
      </w:r>
    </w:p>
    <w:p w14:paraId="2C4B5CC3" w14:textId="1BE4CE20" w:rsidR="00187E9E" w:rsidRDefault="00187E9E" w:rsidP="005F2B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9E">
        <w:rPr>
          <w:rFonts w:ascii="Times New Roman" w:hAnsi="Times New Roman" w:cs="Times New Roman"/>
          <w:sz w:val="24"/>
          <w:szCs w:val="24"/>
        </w:rPr>
        <w:t xml:space="preserve">Na základě analýzy MICMAC byly identifikovány následující </w:t>
      </w:r>
      <w:r w:rsidR="00523203">
        <w:rPr>
          <w:rFonts w:ascii="Times New Roman" w:hAnsi="Times New Roman" w:cs="Times New Roman"/>
          <w:sz w:val="24"/>
          <w:szCs w:val="24"/>
        </w:rPr>
        <w:t>překážky</w:t>
      </w:r>
      <w:r w:rsidRPr="00187E9E">
        <w:rPr>
          <w:rFonts w:ascii="Times New Roman" w:hAnsi="Times New Roman" w:cs="Times New Roman"/>
          <w:sz w:val="24"/>
          <w:szCs w:val="24"/>
        </w:rPr>
        <w:t xml:space="preserve"> s vysokou prioritou: technologic</w:t>
      </w:r>
      <w:r>
        <w:rPr>
          <w:rFonts w:ascii="Times New Roman" w:hAnsi="Times New Roman" w:cs="Times New Roman"/>
          <w:sz w:val="24"/>
          <w:szCs w:val="24"/>
        </w:rPr>
        <w:t>ké</w:t>
      </w:r>
      <w:r w:rsidRPr="00187E9E">
        <w:rPr>
          <w:rFonts w:ascii="Times New Roman" w:hAnsi="Times New Roman" w:cs="Times New Roman"/>
          <w:sz w:val="24"/>
          <w:szCs w:val="24"/>
        </w:rPr>
        <w:t xml:space="preserve"> – nedostatek infrastruktury, technologická složitost, nekompatibilita mezi </w:t>
      </w:r>
      <w:r>
        <w:rPr>
          <w:rFonts w:ascii="Times New Roman" w:hAnsi="Times New Roman" w:cs="Times New Roman"/>
          <w:sz w:val="24"/>
          <w:szCs w:val="24"/>
        </w:rPr>
        <w:t>jednotlivými komponenty</w:t>
      </w:r>
      <w:r w:rsidRPr="00187E9E">
        <w:rPr>
          <w:rFonts w:ascii="Times New Roman" w:hAnsi="Times New Roman" w:cs="Times New Roman"/>
          <w:sz w:val="24"/>
          <w:szCs w:val="24"/>
        </w:rPr>
        <w:t xml:space="preserve">, obavy z problémů se spolehlivostí a problémy s </w:t>
      </w:r>
      <w:r>
        <w:rPr>
          <w:rFonts w:ascii="Times New Roman" w:hAnsi="Times New Roman" w:cs="Times New Roman"/>
          <w:sz w:val="24"/>
          <w:szCs w:val="24"/>
        </w:rPr>
        <w:t>dodávkami</w:t>
      </w:r>
      <w:r w:rsidRPr="00187E9E">
        <w:rPr>
          <w:rFonts w:ascii="Times New Roman" w:hAnsi="Times New Roman" w:cs="Times New Roman"/>
          <w:sz w:val="24"/>
          <w:szCs w:val="24"/>
        </w:rPr>
        <w:t xml:space="preserve"> energi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187E9E">
        <w:rPr>
          <w:rFonts w:ascii="Times New Roman" w:hAnsi="Times New Roman" w:cs="Times New Roman"/>
          <w:sz w:val="24"/>
          <w:szCs w:val="24"/>
        </w:rPr>
        <w:t>; ekonomick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187E9E">
        <w:rPr>
          <w:rFonts w:ascii="Times New Roman" w:hAnsi="Times New Roman" w:cs="Times New Roman"/>
          <w:sz w:val="24"/>
          <w:szCs w:val="24"/>
        </w:rPr>
        <w:t xml:space="preserve"> – vysoké náklady na údržbu zařízení a vysoké náklady na provozní komponenty; sociáln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187E9E">
        <w:rPr>
          <w:rFonts w:ascii="Times New Roman" w:hAnsi="Times New Roman" w:cs="Times New Roman"/>
          <w:sz w:val="24"/>
          <w:szCs w:val="24"/>
        </w:rPr>
        <w:t xml:space="preserve"> – problémy ve vzdělávání a nedostatek dovedností </w:t>
      </w:r>
      <w:r w:rsidR="00953BED">
        <w:rPr>
          <w:rFonts w:ascii="Times New Roman" w:hAnsi="Times New Roman" w:cs="Times New Roman"/>
          <w:sz w:val="24"/>
          <w:szCs w:val="24"/>
        </w:rPr>
        <w:t xml:space="preserve">uživatelů digitálních technologií </w:t>
      </w:r>
      <w:r w:rsidRPr="00187E9E">
        <w:rPr>
          <w:rFonts w:ascii="Times New Roman" w:hAnsi="Times New Roman" w:cs="Times New Roman"/>
          <w:sz w:val="24"/>
          <w:szCs w:val="24"/>
        </w:rPr>
        <w:t>nebo kvalifikovan</w:t>
      </w:r>
      <w:r w:rsidR="00953BED">
        <w:rPr>
          <w:rFonts w:ascii="Times New Roman" w:hAnsi="Times New Roman" w:cs="Times New Roman"/>
          <w:sz w:val="24"/>
          <w:szCs w:val="24"/>
        </w:rPr>
        <w:t>ých</w:t>
      </w:r>
      <w:r w:rsidRPr="00187E9E">
        <w:rPr>
          <w:rFonts w:ascii="Times New Roman" w:hAnsi="Times New Roman" w:cs="Times New Roman"/>
          <w:sz w:val="24"/>
          <w:szCs w:val="24"/>
        </w:rPr>
        <w:t xml:space="preserve"> pr</w:t>
      </w:r>
      <w:r w:rsidR="00C87CB1">
        <w:rPr>
          <w:rFonts w:ascii="Times New Roman" w:hAnsi="Times New Roman" w:cs="Times New Roman"/>
          <w:sz w:val="24"/>
          <w:szCs w:val="24"/>
        </w:rPr>
        <w:t>a</w:t>
      </w:r>
      <w:r w:rsidRPr="00187E9E">
        <w:rPr>
          <w:rFonts w:ascii="Times New Roman" w:hAnsi="Times New Roman" w:cs="Times New Roman"/>
          <w:sz w:val="24"/>
          <w:szCs w:val="24"/>
        </w:rPr>
        <w:t>c</w:t>
      </w:r>
      <w:r w:rsidR="00953BED">
        <w:rPr>
          <w:rFonts w:ascii="Times New Roman" w:hAnsi="Times New Roman" w:cs="Times New Roman"/>
          <w:sz w:val="24"/>
          <w:szCs w:val="24"/>
        </w:rPr>
        <w:t>ovníků</w:t>
      </w:r>
      <w:r w:rsidRPr="00187E9E">
        <w:rPr>
          <w:rFonts w:ascii="Times New Roman" w:hAnsi="Times New Roman" w:cs="Times New Roman"/>
          <w:sz w:val="24"/>
          <w:szCs w:val="24"/>
        </w:rPr>
        <w:t xml:space="preserve">; environmentální – </w:t>
      </w:r>
      <w:r w:rsidR="00523203">
        <w:rPr>
          <w:rFonts w:ascii="Times New Roman" w:hAnsi="Times New Roman" w:cs="Times New Roman"/>
          <w:sz w:val="24"/>
          <w:szCs w:val="24"/>
        </w:rPr>
        <w:t>problémy spojené s</w:t>
      </w:r>
      <w:r w:rsidRPr="00187E9E">
        <w:rPr>
          <w:rFonts w:ascii="Times New Roman" w:hAnsi="Times New Roman" w:cs="Times New Roman"/>
          <w:sz w:val="24"/>
          <w:szCs w:val="24"/>
        </w:rPr>
        <w:t xml:space="preserve"> vliv</w:t>
      </w:r>
      <w:r w:rsidR="00523203">
        <w:rPr>
          <w:rFonts w:ascii="Times New Roman" w:hAnsi="Times New Roman" w:cs="Times New Roman"/>
          <w:sz w:val="24"/>
          <w:szCs w:val="24"/>
        </w:rPr>
        <w:t>em</w:t>
      </w:r>
      <w:r w:rsidRPr="00187E9E">
        <w:rPr>
          <w:rFonts w:ascii="Times New Roman" w:hAnsi="Times New Roman" w:cs="Times New Roman"/>
          <w:sz w:val="24"/>
          <w:szCs w:val="24"/>
        </w:rPr>
        <w:t xml:space="preserve"> </w:t>
      </w:r>
      <w:r w:rsidR="00523203">
        <w:rPr>
          <w:rFonts w:ascii="Times New Roman" w:hAnsi="Times New Roman" w:cs="Times New Roman"/>
          <w:sz w:val="24"/>
          <w:szCs w:val="24"/>
        </w:rPr>
        <w:t>počasí</w:t>
      </w:r>
      <w:r w:rsidRPr="00187E9E">
        <w:rPr>
          <w:rFonts w:ascii="Times New Roman" w:hAnsi="Times New Roman" w:cs="Times New Roman"/>
          <w:sz w:val="24"/>
          <w:szCs w:val="24"/>
        </w:rPr>
        <w:t xml:space="preserve"> </w:t>
      </w:r>
      <w:r w:rsidR="00523203">
        <w:rPr>
          <w:rFonts w:ascii="Times New Roman" w:hAnsi="Times New Roman" w:cs="Times New Roman"/>
          <w:sz w:val="24"/>
          <w:szCs w:val="24"/>
        </w:rPr>
        <w:t>na</w:t>
      </w:r>
      <w:r w:rsidRPr="00187E9E">
        <w:rPr>
          <w:rFonts w:ascii="Times New Roman" w:hAnsi="Times New Roman" w:cs="Times New Roman"/>
          <w:sz w:val="24"/>
          <w:szCs w:val="24"/>
        </w:rPr>
        <w:t xml:space="preserve"> systémové chování.</w:t>
      </w:r>
    </w:p>
    <w:p w14:paraId="608B68BB" w14:textId="3C8ADD22" w:rsidR="00523203" w:rsidRDefault="00523203" w:rsidP="005F2B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prioritizaci jednotlivých překážek přitom bylo zjištěno, že největší prioritu mají překážky technologické, které se objevily na prvních čtyřech místech z</w:t>
      </w:r>
      <w:r w:rsidR="00C87CB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25</w:t>
      </w:r>
      <w:r w:rsidR="00C87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posuzovaných. Pátá v pořadí byla pak identifikována překážka environmentální, související s vlivem počasí na chování celého systému technologií. Dále v pořadí následovala opět překážka technologická, související s kontinuálními dodávkami energií nezbytných pro fungování moderních technologií, V pořadí 7. překážkou byla identifikována překážka sociální spočívající s problémy ve vzdělávacím systému </w:t>
      </w:r>
      <w:r w:rsidR="00953BED">
        <w:rPr>
          <w:rFonts w:ascii="Times New Roman" w:hAnsi="Times New Roman" w:cs="Times New Roman"/>
          <w:sz w:val="24"/>
          <w:szCs w:val="24"/>
        </w:rPr>
        <w:t>s ohledem</w:t>
      </w:r>
      <w:r>
        <w:rPr>
          <w:rFonts w:ascii="Times New Roman" w:hAnsi="Times New Roman" w:cs="Times New Roman"/>
          <w:sz w:val="24"/>
          <w:szCs w:val="24"/>
        </w:rPr>
        <w:t xml:space="preserve"> na im</w:t>
      </w:r>
      <w:r w:rsidR="00953BED">
        <w:rPr>
          <w:rFonts w:ascii="Times New Roman" w:hAnsi="Times New Roman" w:cs="Times New Roman"/>
          <w:sz w:val="24"/>
          <w:szCs w:val="24"/>
        </w:rPr>
        <w:t xml:space="preserve">plementaci a provoz moderních systémů. </w:t>
      </w:r>
      <w:r w:rsidR="00457990">
        <w:rPr>
          <w:rFonts w:ascii="Times New Roman" w:hAnsi="Times New Roman" w:cs="Times New Roman"/>
          <w:sz w:val="24"/>
          <w:szCs w:val="24"/>
        </w:rPr>
        <w:t>A</w:t>
      </w:r>
      <w:r w:rsidR="00953BED">
        <w:rPr>
          <w:rFonts w:ascii="Times New Roman" w:hAnsi="Times New Roman" w:cs="Times New Roman"/>
          <w:sz w:val="24"/>
          <w:szCs w:val="24"/>
        </w:rPr>
        <w:t xml:space="preserve">ž na dalších dvou místech, tedy 8. a 9., byly identifikovány překážky ekonomické související s vysokými cenami moderních technologií a s vysokými cenami jejich následné údržby. První desítku pak uzavírá opět překážka sociální, spočívající v nedostatku odborných digitálních kompetencí uživatelů. Další ekonomické, politické a environmentální bariéry byly z hlediska jejich vlivu na zavádění technologií zemědělství 4.0 vyhodnoceny jako </w:t>
      </w:r>
      <w:r w:rsidR="00C87CB1">
        <w:rPr>
          <w:rFonts w:ascii="Times New Roman" w:hAnsi="Times New Roman" w:cs="Times New Roman"/>
          <w:sz w:val="24"/>
          <w:szCs w:val="24"/>
        </w:rPr>
        <w:t xml:space="preserve">středně nebo </w:t>
      </w:r>
      <w:r w:rsidR="00953BED">
        <w:rPr>
          <w:rFonts w:ascii="Times New Roman" w:hAnsi="Times New Roman" w:cs="Times New Roman"/>
          <w:sz w:val="24"/>
          <w:szCs w:val="24"/>
        </w:rPr>
        <w:t>méně závažné.</w:t>
      </w:r>
    </w:p>
    <w:p w14:paraId="5FA00CAB" w14:textId="23769161" w:rsidR="00953BED" w:rsidRDefault="00953BED" w:rsidP="005F2B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zajímavé, že mezi nejzávažnější překážky zavádění moderních technologií zemědělství 4.0 stále patří ty technologické, které se všechny objevují v první desítce důležitosti. Pak následují překážky sociální</w:t>
      </w:r>
      <w:r w:rsidR="004579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spočívající především v nedostatku vzdělanosti uživatelů a </w:t>
      </w:r>
      <w:r w:rsidR="00457990">
        <w:rPr>
          <w:rFonts w:ascii="Times New Roman" w:hAnsi="Times New Roman" w:cs="Times New Roman"/>
          <w:sz w:val="24"/>
          <w:szCs w:val="24"/>
        </w:rPr>
        <w:t xml:space="preserve">až poté s </w:t>
      </w:r>
      <w:r>
        <w:rPr>
          <w:rFonts w:ascii="Times New Roman" w:hAnsi="Times New Roman" w:cs="Times New Roman"/>
          <w:sz w:val="24"/>
          <w:szCs w:val="24"/>
        </w:rPr>
        <w:lastRenderedPageBreak/>
        <w:t>přibližně stejnou váh</w:t>
      </w:r>
      <w:r w:rsidR="00457990">
        <w:rPr>
          <w:rFonts w:ascii="Times New Roman" w:hAnsi="Times New Roman" w:cs="Times New Roman"/>
          <w:sz w:val="24"/>
          <w:szCs w:val="24"/>
        </w:rPr>
        <w:t xml:space="preserve">ou byly </w:t>
      </w:r>
      <w:proofErr w:type="spellStart"/>
      <w:r w:rsidR="00457990">
        <w:rPr>
          <w:rFonts w:ascii="Times New Roman" w:hAnsi="Times New Roman" w:cs="Times New Roman"/>
          <w:sz w:val="24"/>
          <w:szCs w:val="24"/>
        </w:rPr>
        <w:t>prioritizovány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překážky ekonomické spojené se stále vysokou cenou těchto moderních technologií</w:t>
      </w:r>
      <w:r w:rsidR="00457990">
        <w:rPr>
          <w:rFonts w:ascii="Times New Roman" w:hAnsi="Times New Roman" w:cs="Times New Roman"/>
          <w:sz w:val="24"/>
          <w:szCs w:val="24"/>
        </w:rPr>
        <w:t>. Jako jediná environmentální překážka byla určena ta, která docela logicky souvisí s vlivem počasí na zemědělskou výrobu.</w:t>
      </w:r>
    </w:p>
    <w:p w14:paraId="147582CF" w14:textId="08936D53" w:rsidR="00104C87" w:rsidRDefault="00457990" w:rsidP="005F2B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990">
        <w:rPr>
          <w:rFonts w:ascii="Times New Roman" w:hAnsi="Times New Roman" w:cs="Times New Roman"/>
          <w:sz w:val="24"/>
          <w:szCs w:val="24"/>
        </w:rPr>
        <w:t>Tento výzkum přis</w:t>
      </w:r>
      <w:r>
        <w:rPr>
          <w:rFonts w:ascii="Times New Roman" w:hAnsi="Times New Roman" w:cs="Times New Roman"/>
          <w:sz w:val="24"/>
          <w:szCs w:val="24"/>
        </w:rPr>
        <w:t>pěl</w:t>
      </w:r>
      <w:r w:rsidRPr="00457990">
        <w:rPr>
          <w:rFonts w:ascii="Times New Roman" w:hAnsi="Times New Roman" w:cs="Times New Roman"/>
          <w:sz w:val="24"/>
          <w:szCs w:val="24"/>
        </w:rPr>
        <w:t xml:space="preserve"> k teoretickým znalostem </w:t>
      </w:r>
      <w:r>
        <w:rPr>
          <w:rFonts w:ascii="Times New Roman" w:hAnsi="Times New Roman" w:cs="Times New Roman"/>
          <w:sz w:val="24"/>
          <w:szCs w:val="24"/>
        </w:rPr>
        <w:t xml:space="preserve">ohledně zavádění technologií </w:t>
      </w:r>
      <w:r w:rsidRPr="00457990">
        <w:rPr>
          <w:rFonts w:ascii="Times New Roman" w:hAnsi="Times New Roman" w:cs="Times New Roman"/>
          <w:sz w:val="24"/>
          <w:szCs w:val="24"/>
        </w:rPr>
        <w:t>zemědělství 4.0 tím, že zkoum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457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překážky</w:t>
      </w:r>
      <w:r w:rsidRPr="00457990">
        <w:rPr>
          <w:rFonts w:ascii="Times New Roman" w:hAnsi="Times New Roman" w:cs="Times New Roman"/>
          <w:sz w:val="24"/>
          <w:szCs w:val="24"/>
        </w:rPr>
        <w:t xml:space="preserve"> jeho implementace obecně a </w:t>
      </w:r>
      <w:r w:rsidR="00C87CB1">
        <w:rPr>
          <w:rFonts w:ascii="Times New Roman" w:hAnsi="Times New Roman" w:cs="Times New Roman"/>
          <w:sz w:val="24"/>
          <w:szCs w:val="24"/>
        </w:rPr>
        <w:t xml:space="preserve">také </w:t>
      </w:r>
      <w:r w:rsidRPr="00457990">
        <w:rPr>
          <w:rFonts w:ascii="Times New Roman" w:hAnsi="Times New Roman" w:cs="Times New Roman"/>
          <w:sz w:val="24"/>
          <w:szCs w:val="24"/>
        </w:rPr>
        <w:t xml:space="preserve">konkrétně v řetězci zemědělské produkce v jižním regionu Brazílie, čímž </w:t>
      </w:r>
      <w:r>
        <w:rPr>
          <w:rFonts w:ascii="Times New Roman" w:hAnsi="Times New Roman" w:cs="Times New Roman"/>
          <w:sz w:val="24"/>
          <w:szCs w:val="24"/>
        </w:rPr>
        <w:t>poskytl</w:t>
      </w:r>
      <w:r w:rsidRPr="00457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jasnější</w:t>
      </w:r>
      <w:r w:rsidRPr="00457990">
        <w:rPr>
          <w:rFonts w:ascii="Times New Roman" w:hAnsi="Times New Roman" w:cs="Times New Roman"/>
          <w:sz w:val="24"/>
          <w:szCs w:val="24"/>
        </w:rPr>
        <w:t xml:space="preserve"> pohled na budoucnost digitalizace v tomto sektoru.</w:t>
      </w:r>
      <w:r>
        <w:rPr>
          <w:rFonts w:ascii="Times New Roman" w:hAnsi="Times New Roman" w:cs="Times New Roman"/>
          <w:sz w:val="24"/>
          <w:szCs w:val="24"/>
        </w:rPr>
        <w:t xml:space="preserve"> Mnohé ze zjištěných poznatků a definovaných překážek hrají roli při zavádění těchto technologií </w:t>
      </w:r>
      <w:r w:rsidR="00C87CB1">
        <w:rPr>
          <w:rFonts w:ascii="Times New Roman" w:hAnsi="Times New Roman" w:cs="Times New Roman"/>
          <w:sz w:val="24"/>
          <w:szCs w:val="24"/>
        </w:rPr>
        <w:t>v obecné rovině</w:t>
      </w:r>
      <w:r>
        <w:rPr>
          <w:rFonts w:ascii="Times New Roman" w:hAnsi="Times New Roman" w:cs="Times New Roman"/>
          <w:sz w:val="24"/>
          <w:szCs w:val="24"/>
        </w:rPr>
        <w:t>, tedy i v podmínkách ČR.</w:t>
      </w:r>
    </w:p>
    <w:p w14:paraId="1311E514" w14:textId="770E9DF5" w:rsidR="0007046C" w:rsidRPr="00E00A55" w:rsidRDefault="0007046C" w:rsidP="001222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55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E00A55">
        <w:rPr>
          <w:rFonts w:ascii="Times New Roman" w:hAnsi="Times New Roman" w:cs="Times New Roman"/>
          <w:sz w:val="24"/>
          <w:szCs w:val="24"/>
        </w:rPr>
        <w:t xml:space="preserve"> </w:t>
      </w:r>
      <w:r w:rsidR="005F2B45" w:rsidRPr="005F2B45">
        <w:rPr>
          <w:rFonts w:ascii="Times New Roman" w:hAnsi="Times New Roman" w:cs="Times New Roman"/>
          <w:sz w:val="24"/>
          <w:szCs w:val="24"/>
        </w:rPr>
        <w:t>prof. Dr. Ing. František Kumhála, Česká zemědělská univerzita v Praze, kumhala@tf.czu.cz</w:t>
      </w:r>
    </w:p>
    <w:p w14:paraId="5E4525E5" w14:textId="77777777" w:rsidR="009B28FA" w:rsidRPr="00A21A3D" w:rsidRDefault="009B28FA" w:rsidP="0012225D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B28FA" w:rsidRPr="00A21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CE"/>
    <w:rsid w:val="00056ADA"/>
    <w:rsid w:val="00056C43"/>
    <w:rsid w:val="0007046C"/>
    <w:rsid w:val="00094924"/>
    <w:rsid w:val="00104C87"/>
    <w:rsid w:val="0011393D"/>
    <w:rsid w:val="0012225D"/>
    <w:rsid w:val="00141449"/>
    <w:rsid w:val="00187E9E"/>
    <w:rsid w:val="001E094F"/>
    <w:rsid w:val="0029786C"/>
    <w:rsid w:val="002A772F"/>
    <w:rsid w:val="002D7C2D"/>
    <w:rsid w:val="00315A98"/>
    <w:rsid w:val="003756D5"/>
    <w:rsid w:val="00457990"/>
    <w:rsid w:val="004B2487"/>
    <w:rsid w:val="004D7669"/>
    <w:rsid w:val="004E4E28"/>
    <w:rsid w:val="00523203"/>
    <w:rsid w:val="005A0232"/>
    <w:rsid w:val="005C3E03"/>
    <w:rsid w:val="005D73B8"/>
    <w:rsid w:val="005E44FE"/>
    <w:rsid w:val="005F2616"/>
    <w:rsid w:val="005F2B45"/>
    <w:rsid w:val="0066008C"/>
    <w:rsid w:val="00683B6B"/>
    <w:rsid w:val="006A4883"/>
    <w:rsid w:val="006C41F0"/>
    <w:rsid w:val="006C72F5"/>
    <w:rsid w:val="006F4E54"/>
    <w:rsid w:val="00733A1F"/>
    <w:rsid w:val="00773F3C"/>
    <w:rsid w:val="0079338A"/>
    <w:rsid w:val="007A7A43"/>
    <w:rsid w:val="007B6459"/>
    <w:rsid w:val="007E4692"/>
    <w:rsid w:val="008A6B95"/>
    <w:rsid w:val="008C361E"/>
    <w:rsid w:val="0092462B"/>
    <w:rsid w:val="00942016"/>
    <w:rsid w:val="00947001"/>
    <w:rsid w:val="00953BED"/>
    <w:rsid w:val="00992E9D"/>
    <w:rsid w:val="009B28FA"/>
    <w:rsid w:val="00A21A3D"/>
    <w:rsid w:val="00A36238"/>
    <w:rsid w:val="00AB4286"/>
    <w:rsid w:val="00AC52CE"/>
    <w:rsid w:val="00AE3236"/>
    <w:rsid w:val="00B14F8F"/>
    <w:rsid w:val="00B433DD"/>
    <w:rsid w:val="00B74C98"/>
    <w:rsid w:val="00B77879"/>
    <w:rsid w:val="00B852F2"/>
    <w:rsid w:val="00B928B9"/>
    <w:rsid w:val="00BE272B"/>
    <w:rsid w:val="00C24035"/>
    <w:rsid w:val="00C87CB1"/>
    <w:rsid w:val="00C95D93"/>
    <w:rsid w:val="00CC6E81"/>
    <w:rsid w:val="00CF3DDB"/>
    <w:rsid w:val="00D77BDA"/>
    <w:rsid w:val="00E93793"/>
    <w:rsid w:val="00EC5F5D"/>
    <w:rsid w:val="00F0618E"/>
    <w:rsid w:val="00F5501D"/>
    <w:rsid w:val="00F569CA"/>
    <w:rsid w:val="00F84B3D"/>
    <w:rsid w:val="00FC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25D8"/>
  <w15:chartTrackingRefBased/>
  <w15:docId w15:val="{12B47034-0AB4-403C-84C8-8D0C6AC7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5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52CE"/>
    <w:rPr>
      <w:color w:val="0000FF"/>
      <w:u w:val="single"/>
    </w:rPr>
  </w:style>
  <w:style w:type="character" w:customStyle="1" w:styleId="value">
    <w:name w:val="value"/>
    <w:basedOn w:val="Standardnpsmoodstavce"/>
    <w:rsid w:val="00AC52CE"/>
  </w:style>
  <w:style w:type="character" w:customStyle="1" w:styleId="ng-star-inserted">
    <w:name w:val="ng-star-inserted"/>
    <w:basedOn w:val="Standardnpsmoodstavce"/>
    <w:rsid w:val="00AC52CE"/>
  </w:style>
  <w:style w:type="character" w:customStyle="1" w:styleId="font-size-14">
    <w:name w:val="font-size-14"/>
    <w:basedOn w:val="Standardnpsmoodstavce"/>
    <w:rsid w:val="00AC52CE"/>
  </w:style>
  <w:style w:type="character" w:styleId="Sledovanodkaz">
    <w:name w:val="FollowedHyperlink"/>
    <w:basedOn w:val="Standardnpsmoodstavce"/>
    <w:uiPriority w:val="99"/>
    <w:semiHidden/>
    <w:unhideWhenUsed/>
    <w:rsid w:val="0079338A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B928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7BFE4-54EE-47D3-9007-D28B13C2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3877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Kateřina Lukáčová</cp:lastModifiedBy>
  <cp:revision>2</cp:revision>
  <dcterms:created xsi:type="dcterms:W3CDTF">2025-01-29T19:47:00Z</dcterms:created>
  <dcterms:modified xsi:type="dcterms:W3CDTF">2025-01-29T19:47:00Z</dcterms:modified>
</cp:coreProperties>
</file>