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C839" w14:textId="77777777" w:rsidR="00014538" w:rsidRPr="00014538" w:rsidRDefault="00014538" w:rsidP="000145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538">
        <w:rPr>
          <w:rFonts w:ascii="Times New Roman" w:hAnsi="Times New Roman" w:cs="Times New Roman"/>
          <w:b/>
          <w:sz w:val="24"/>
          <w:szCs w:val="24"/>
        </w:rPr>
        <w:t>Jak vnímají vytrvalé plevele zemědělci v severní Francii a východním Německu</w:t>
      </w:r>
    </w:p>
    <w:p w14:paraId="5425008E" w14:textId="77777777" w:rsidR="00014538" w:rsidRPr="00014538" w:rsidRDefault="00014538" w:rsidP="000145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538">
        <w:rPr>
          <w:rFonts w:ascii="Times New Roman" w:hAnsi="Times New Roman" w:cs="Times New Roman"/>
          <w:b/>
          <w:sz w:val="24"/>
          <w:szCs w:val="24"/>
        </w:rPr>
        <w:t>How</w:t>
      </w:r>
      <w:proofErr w:type="spellEnd"/>
      <w:r w:rsidRPr="000145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b/>
          <w:sz w:val="24"/>
          <w:szCs w:val="24"/>
        </w:rPr>
        <w:t>farmers</w:t>
      </w:r>
      <w:proofErr w:type="spellEnd"/>
      <w:r w:rsidRPr="000145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b/>
          <w:sz w:val="24"/>
          <w:szCs w:val="24"/>
        </w:rPr>
        <w:t>perceive</w:t>
      </w:r>
      <w:proofErr w:type="spellEnd"/>
      <w:r w:rsidRPr="000145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b/>
          <w:sz w:val="24"/>
          <w:szCs w:val="24"/>
        </w:rPr>
        <w:t>perennial</w:t>
      </w:r>
      <w:proofErr w:type="spellEnd"/>
      <w:r w:rsidRPr="000145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b/>
          <w:sz w:val="24"/>
          <w:szCs w:val="24"/>
        </w:rPr>
        <w:t>weeds</w:t>
      </w:r>
      <w:proofErr w:type="spellEnd"/>
      <w:r w:rsidRPr="0001453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14538">
        <w:rPr>
          <w:rFonts w:ascii="Times New Roman" w:hAnsi="Times New Roman" w:cs="Times New Roman"/>
          <w:b/>
          <w:sz w:val="24"/>
          <w:szCs w:val="24"/>
        </w:rPr>
        <w:t>Northern</w:t>
      </w:r>
      <w:proofErr w:type="spellEnd"/>
      <w:r w:rsidRPr="00014538">
        <w:rPr>
          <w:rFonts w:ascii="Times New Roman" w:hAnsi="Times New Roman" w:cs="Times New Roman"/>
          <w:b/>
          <w:sz w:val="24"/>
          <w:szCs w:val="24"/>
        </w:rPr>
        <w:t xml:space="preserve"> France and </w:t>
      </w:r>
      <w:proofErr w:type="spellStart"/>
      <w:r w:rsidRPr="00014538">
        <w:rPr>
          <w:rFonts w:ascii="Times New Roman" w:hAnsi="Times New Roman" w:cs="Times New Roman"/>
          <w:b/>
          <w:sz w:val="24"/>
          <w:szCs w:val="24"/>
        </w:rPr>
        <w:t>Eastern</w:t>
      </w:r>
      <w:proofErr w:type="spellEnd"/>
      <w:r w:rsidRPr="00014538">
        <w:rPr>
          <w:rFonts w:ascii="Times New Roman" w:hAnsi="Times New Roman" w:cs="Times New Roman"/>
          <w:b/>
          <w:sz w:val="24"/>
          <w:szCs w:val="24"/>
        </w:rPr>
        <w:t xml:space="preserve"> Germany</w:t>
      </w:r>
    </w:p>
    <w:bookmarkStart w:id="0" w:name="h1"/>
    <w:bookmarkEnd w:id="0"/>
    <w:p w14:paraId="6DA0944A" w14:textId="797382B7" w:rsidR="00014538" w:rsidRPr="00014538" w:rsidRDefault="00014538" w:rsidP="00014538">
      <w:pPr>
        <w:jc w:val="both"/>
        <w:rPr>
          <w:rFonts w:ascii="Times New Roman" w:hAnsi="Times New Roman" w:cs="Times New Roman"/>
          <w:sz w:val="24"/>
          <w:szCs w:val="24"/>
        </w:rPr>
      </w:pPr>
      <w:r w:rsidRPr="00014538">
        <w:rPr>
          <w:rFonts w:ascii="Times New Roman" w:hAnsi="Times New Roman" w:cs="Times New Roman"/>
          <w:sz w:val="24"/>
          <w:szCs w:val="24"/>
        </w:rPr>
        <w:fldChar w:fldCharType="begin"/>
      </w:r>
      <w:r w:rsidRPr="00014538">
        <w:rPr>
          <w:rFonts w:ascii="Times New Roman" w:hAnsi="Times New Roman" w:cs="Times New Roman"/>
          <w:sz w:val="24"/>
          <w:szCs w:val="24"/>
        </w:rPr>
        <w:instrText xml:space="preserve"> HYPERLINK "https://loop.frontiersin.org/people/2154420" </w:instrText>
      </w:r>
      <w:r w:rsidRPr="00014538">
        <w:rPr>
          <w:rFonts w:ascii="Times New Roman" w:hAnsi="Times New Roman" w:cs="Times New Roman"/>
          <w:sz w:val="24"/>
          <w:szCs w:val="24"/>
        </w:rPr>
      </w:r>
      <w:r w:rsidRPr="00014538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01453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Andert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fldChar w:fldCharType="end"/>
      </w:r>
      <w:r w:rsidRPr="00014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hyperlink r:id="rId5" w:history="1">
        <w:proofErr w:type="spellStart"/>
        <w:r w:rsidRPr="0001453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Guguin</w:t>
        </w:r>
        <w:proofErr w:type="spellEnd"/>
      </w:hyperlink>
      <w:r w:rsidRPr="00014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J,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Hamacher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Valantin-Morison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M, </w:t>
      </w:r>
      <w:hyperlink r:id="rId6" w:history="1">
        <w:proofErr w:type="spellStart"/>
        <w:r w:rsidRPr="0001453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Gerowitt</w:t>
        </w:r>
        <w:proofErr w:type="spellEnd"/>
      </w:hyperlink>
      <w:r w:rsidRPr="000145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1453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2023.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perceive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perennial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weeds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France and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Germany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in Agronomy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538">
        <w:rPr>
          <w:rFonts w:ascii="Times New Roman" w:hAnsi="Times New Roman" w:cs="Times New Roman"/>
          <w:sz w:val="24"/>
          <w:szCs w:val="24"/>
        </w:rPr>
        <w:t>5. </w:t>
      </w:r>
    </w:p>
    <w:p w14:paraId="4465B9E4" w14:textId="7537CA9C" w:rsidR="00014538" w:rsidRPr="00014538" w:rsidRDefault="00014538" w:rsidP="00014538">
      <w:pPr>
        <w:jc w:val="both"/>
        <w:rPr>
          <w:rFonts w:ascii="Times New Roman" w:hAnsi="Times New Roman" w:cs="Times New Roman"/>
          <w:sz w:val="24"/>
          <w:szCs w:val="24"/>
        </w:rPr>
      </w:pPr>
      <w:r w:rsidRPr="00014538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014538">
        <w:rPr>
          <w:rFonts w:ascii="Times New Roman" w:hAnsi="Times New Roman" w:cs="Times New Roman"/>
          <w:sz w:val="24"/>
          <w:szCs w:val="24"/>
        </w:rPr>
        <w:t xml:space="preserve"> vytrvalé plevele;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538">
        <w:rPr>
          <w:rFonts w:ascii="Times New Roman" w:hAnsi="Times New Roman" w:cs="Times New Roman"/>
          <w:sz w:val="24"/>
          <w:szCs w:val="24"/>
        </w:rPr>
        <w:t>regulace.</w:t>
      </w:r>
    </w:p>
    <w:p w14:paraId="0D9945F5" w14:textId="77777777" w:rsidR="00014538" w:rsidRPr="00014538" w:rsidRDefault="00014538" w:rsidP="00014538">
      <w:pPr>
        <w:jc w:val="both"/>
        <w:rPr>
          <w:rFonts w:ascii="Times New Roman" w:hAnsi="Times New Roman" w:cs="Times New Roman"/>
          <w:sz w:val="24"/>
          <w:szCs w:val="24"/>
        </w:rPr>
      </w:pPr>
      <w:r w:rsidRPr="00014538">
        <w:rPr>
          <w:rFonts w:ascii="Times New Roman" w:hAnsi="Times New Roman" w:cs="Times New Roman"/>
          <w:b/>
          <w:bCs/>
          <w:sz w:val="24"/>
          <w:szCs w:val="24"/>
        </w:rPr>
        <w:t>Dostupný:</w:t>
      </w:r>
      <w:r w:rsidRPr="0001453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1453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https://doi.org/10.3389/fagro.2023.1247277</w:t>
        </w:r>
      </w:hyperlink>
    </w:p>
    <w:p w14:paraId="780D5531" w14:textId="1120241B" w:rsidR="00014538" w:rsidRPr="00014538" w:rsidRDefault="00014538" w:rsidP="00014538">
      <w:pPr>
        <w:jc w:val="both"/>
        <w:rPr>
          <w:rFonts w:ascii="Times New Roman" w:hAnsi="Times New Roman" w:cs="Times New Roman"/>
          <w:sz w:val="24"/>
          <w:szCs w:val="24"/>
        </w:rPr>
      </w:pPr>
      <w:r w:rsidRPr="00014538">
        <w:rPr>
          <w:rFonts w:ascii="Times New Roman" w:hAnsi="Times New Roman" w:cs="Times New Roman"/>
          <w:sz w:val="24"/>
          <w:szCs w:val="24"/>
        </w:rPr>
        <w:t xml:space="preserve">Evropští zemědělci jsou povinni sledovat přechod k udržitelnému zemědělství a potravinovým systémům. Péče o vytrvalé plevele bez chemických herbicidů a inverzního zpracování půdy je pro zemědělce výzvou. Vyvstávají otázky, jak se s těmito šířícími se plevely vyrovnat. Studie se zaměřuje na vnímání a zkušenosti farmářů s vytrvalými plevely a jejich regulací v severní Francii a východním Německu. Byl zpracován průzkum, který měl prozkoumat situaci týkající se současných problémů a budoucích problémů v boji proti vytrvalým plevelům. Průzkum provedený od zimy 2020/21 do jara 2021 se zaměřil na konvenční, konzervační a ekologické farmy. Byla zjištěna vysoká úroveň povědomí o vytrvalých plevelech. V průměru 80,0 % severofrancouzských farmářů a 65,9 % východoněmeckých farmářů odhalilo současné obavy z vytrvalých plevelů. Severofrancouzští i východoněmečtí farmáři se domnívali, že vytrvalé plevele jsou pro rostlinnou produkci škodlivější než ostatní škůdci. V obou regionech farmáři považovali </w:t>
      </w:r>
      <w:proofErr w:type="spellStart"/>
      <w:r w:rsidRPr="00014538">
        <w:rPr>
          <w:rFonts w:ascii="Times New Roman" w:hAnsi="Times New Roman" w:cs="Times New Roman"/>
          <w:i/>
          <w:sz w:val="24"/>
          <w:szCs w:val="24"/>
        </w:rPr>
        <w:t>Cirsium</w:t>
      </w:r>
      <w:proofErr w:type="spellEnd"/>
      <w:r w:rsidRPr="000145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i/>
          <w:sz w:val="24"/>
          <w:szCs w:val="24"/>
        </w:rPr>
        <w:t>arvense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(L.)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. jako nejdůležitější vytrvalý plevel. Zatímco většina východoněmeckých farmářů pozorovala polní zamoření </w:t>
      </w:r>
      <w:proofErr w:type="spellStart"/>
      <w:r w:rsidRPr="00014538">
        <w:rPr>
          <w:rFonts w:ascii="Times New Roman" w:hAnsi="Times New Roman" w:cs="Times New Roman"/>
          <w:i/>
          <w:sz w:val="24"/>
          <w:szCs w:val="24"/>
        </w:rPr>
        <w:t>Elymus</w:t>
      </w:r>
      <w:proofErr w:type="spellEnd"/>
      <w:r w:rsidRPr="000145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i/>
          <w:sz w:val="24"/>
          <w:szCs w:val="24"/>
        </w:rPr>
        <w:t>repens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(L.)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Gould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, severofrancouzští farmáři častěji poukazovali na výskyty </w:t>
      </w:r>
      <w:proofErr w:type="spellStart"/>
      <w:r w:rsidRPr="00014538">
        <w:rPr>
          <w:rFonts w:ascii="Times New Roman" w:hAnsi="Times New Roman" w:cs="Times New Roman"/>
          <w:i/>
          <w:sz w:val="24"/>
          <w:szCs w:val="24"/>
        </w:rPr>
        <w:t>Sonchus</w:t>
      </w:r>
      <w:proofErr w:type="spellEnd"/>
      <w:r w:rsidRPr="000145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i/>
          <w:sz w:val="24"/>
          <w:szCs w:val="24"/>
        </w:rPr>
        <w:t>arvensis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L.. Více než 50 % farmářů uvedlo </w:t>
      </w:r>
      <w:proofErr w:type="spellStart"/>
      <w:r w:rsidRPr="00014538">
        <w:rPr>
          <w:rFonts w:ascii="Times New Roman" w:hAnsi="Times New Roman" w:cs="Times New Roman"/>
          <w:i/>
          <w:sz w:val="24"/>
          <w:szCs w:val="24"/>
        </w:rPr>
        <w:t>Rumex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. vysoké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výyskyty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v severní Francii a východním Německu. Zajímavé je, že východoněmečtí farmáři se více obávají budoucích problémů s 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vytravylými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 xml:space="preserve">  plevely než severofrancouzští farmáři. Důvody budoucích obav farmářů pravděpodobně souvisí se systémem hospodaření. V obou regionech konzervační a konvenční farmáři silně spoléhají na herbicidy pro regulaci vytrvalých plevelů, nicméně ve východním Německu více farem používalo účinnou látku glyfosát. Nicméně boj proti vytrvalým plevelům je hlavním problémem ekologických zemědělců v obou regionech. Autoři došli k závěru, že optimalizace a integrace nechemických alternativ je slibná ve všech zemědělských systémech. Výzkumné činnosti jsou nutné k tomu, aby zemědělcům a rozšiřujícím službám poskytovaly nové a ziskové postupy regulace vytrvalých plevelů. Cílem této studie bylo prozkoumat praktické zkušenosti zemědělců. Autoři chtěli odpovědět na následující otázky: 1. Jaké postupy používají zemědělci při hubení vytrvalých plevelů? 2. Mají zemědělci obavy nebo obavy z vytrvalých plevelů? 3. Jak zemědělci v severní Francii a východním Německu vnímají vytrvalé plevele v současnosti a v budoucnu? Analýzy se zaměřují na regionální úroveň a úroveň typu farmy, aby se zjistilo, zda rozdíly ve výrobních podmínkách a systémech mají vliv na vnímání a zkušenosti zemědělců s vytrvalými plevely a jejich regulací. Oba vybrané regiony se vyznačují pěstováním orné půdy a zahrnují farmy různých typů. Zemědělci v severní Francii a východním Německu se v budoucnu obávají trvalých plevelů. Požadavek na snížení herbicidů zvýší složitost kontroly vytrvalých plevelů pro konzervaci a konvenční zemědělství. Úplný zákaz glyfosátu by mohl zcela zpochybnit rozvoj konzervačního zemědělství, ve kterém hospodaření s vytrvalými plevely velmi závisí na této aktivní složce. Doposud byla hlavní překážkou ekologického zemědělství trvalé hubení plevelů. Očekává se však, že se to v budoucnu výrazně změní, protože boj proti vytrvalým plevelům se může stát výzvou pro všechny zemědělce. Schopnost vegetativního rozmnožování těchto plevelů u nich podporuje neuvěřitelnou schopnost přežití </w:t>
      </w:r>
      <w:r w:rsidRPr="00014538">
        <w:rPr>
          <w:rFonts w:ascii="Times New Roman" w:hAnsi="Times New Roman" w:cs="Times New Roman"/>
          <w:sz w:val="24"/>
          <w:szCs w:val="24"/>
        </w:rPr>
        <w:lastRenderedPageBreak/>
        <w:t>přes zimu, suchá období nebo jiná nepříznivá období, a proto jsou jakýmsi klíčovým ukazatelem pro hodnocení úspěšnosti „neméně herbicidních systémů“. Tyto specifické plevele mohou dát příležitost farmářům-poradcům přepracovat systémový způsob hospodaření s plodinami tím spíše, že „snadná herbicidní řešení“ již neexistují. Proto je ve všech zemědělských systémech vyžadována integrace a optimalizace nechemických alternativ regulace plevele. Autoři dospěli k závěru, že vytrvalé plevele jako „obtížně regulovatelné plevele“ by měly zaujímat zvláštní postavení v národních akčních plánech členských států EU. Výzkumné činnosti by měly poskytnout všem zemědělcům a rozšiřujícím službám nové a ziskové postupy řízení trvalých plevelů. Země EU by navíc měly vytrvalé plevele a důsledky jejich hubení dlouhodobě sledovat.</w:t>
      </w:r>
      <w:r w:rsidRPr="00014538">
        <w:rPr>
          <w:rFonts w:ascii="Times New Roman" w:hAnsi="Times New Roman" w:cs="Times New Roman"/>
          <w:sz w:val="24"/>
          <w:szCs w:val="24"/>
        </w:rPr>
        <w:tab/>
      </w:r>
    </w:p>
    <w:p w14:paraId="3391B9C8" w14:textId="235E53F5" w:rsidR="005F2C93" w:rsidRPr="00014538" w:rsidRDefault="00014538" w:rsidP="00014538">
      <w:pPr>
        <w:jc w:val="both"/>
        <w:rPr>
          <w:rFonts w:ascii="Times New Roman" w:hAnsi="Times New Roman" w:cs="Times New Roman"/>
          <w:sz w:val="24"/>
          <w:szCs w:val="24"/>
        </w:rPr>
      </w:pPr>
      <w:r w:rsidRPr="00014538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014538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spellStart"/>
      <w:r w:rsidRPr="00014538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014538">
        <w:rPr>
          <w:rFonts w:ascii="Times New Roman" w:hAnsi="Times New Roman" w:cs="Times New Roman"/>
          <w:sz w:val="24"/>
          <w:szCs w:val="24"/>
        </w:rPr>
        <w:t>., mikulka@vurv.cz</w:t>
      </w:r>
    </w:p>
    <w:sectPr w:rsidR="005F2C93" w:rsidRPr="0001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66041"/>
    <w:multiLevelType w:val="multilevel"/>
    <w:tmpl w:val="BB9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70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38"/>
    <w:rsid w:val="00014538"/>
    <w:rsid w:val="005F2C93"/>
    <w:rsid w:val="009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521D"/>
  <w15:chartTrackingRefBased/>
  <w15:docId w15:val="{4F33437D-CF1B-4657-B0E5-00EDEB29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53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14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4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4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4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4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4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4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4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4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5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45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45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45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45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45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4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4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4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4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45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45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45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4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45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453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14538"/>
    <w:rPr>
      <w:color w:val="0000FF"/>
      <w:u w:val="single"/>
    </w:rPr>
  </w:style>
  <w:style w:type="character" w:customStyle="1" w:styleId="rynqvb">
    <w:name w:val="rynqvb"/>
    <w:basedOn w:val="Standardnpsmoodstavce"/>
    <w:rsid w:val="00014538"/>
  </w:style>
  <w:style w:type="character" w:styleId="Nevyeenzmnka">
    <w:name w:val="Unresolved Mention"/>
    <w:basedOn w:val="Standardnpsmoodstavce"/>
    <w:uiPriority w:val="99"/>
    <w:semiHidden/>
    <w:unhideWhenUsed/>
    <w:rsid w:val="0001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89/fagro.2023.1247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op.frontiersin.org/people/1408574" TargetMode="External"/><Relationship Id="rId5" Type="http://schemas.openxmlformats.org/officeDocument/2006/relationships/hyperlink" Target="https://loop.frontiersin.org/people/24064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2025-01-29T18:38:00Z</dcterms:created>
  <dcterms:modified xsi:type="dcterms:W3CDTF">2025-01-29T18:43:00Z</dcterms:modified>
</cp:coreProperties>
</file>