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33BC" w14:textId="77777777" w:rsidR="005C2DB0" w:rsidRPr="0015481B" w:rsidRDefault="00967C7E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C7E">
        <w:rPr>
          <w:rFonts w:ascii="Times New Roman" w:hAnsi="Times New Roman" w:cs="Times New Roman"/>
          <w:b/>
          <w:sz w:val="24"/>
          <w:szCs w:val="24"/>
        </w:rPr>
        <w:t xml:space="preserve">Vliv </w:t>
      </w:r>
      <w:r>
        <w:rPr>
          <w:rFonts w:ascii="Times New Roman" w:hAnsi="Times New Roman" w:cs="Times New Roman"/>
          <w:b/>
          <w:sz w:val="24"/>
          <w:szCs w:val="24"/>
        </w:rPr>
        <w:t>managementu stáda</w:t>
      </w:r>
      <w:r w:rsidRPr="00967C7E">
        <w:rPr>
          <w:rFonts w:ascii="Times New Roman" w:hAnsi="Times New Roman" w:cs="Times New Roman"/>
          <w:b/>
          <w:sz w:val="24"/>
          <w:szCs w:val="24"/>
        </w:rPr>
        <w:t xml:space="preserve"> na dlouhověkost dojnic, ziskovost farmy a emise </w:t>
      </w:r>
      <w:proofErr w:type="spellStart"/>
      <w:r w:rsidRPr="00967C7E">
        <w:rPr>
          <w:rFonts w:ascii="Times New Roman" w:hAnsi="Times New Roman" w:cs="Times New Roman"/>
          <w:b/>
          <w:sz w:val="24"/>
          <w:szCs w:val="24"/>
        </w:rPr>
        <w:t>enterického</w:t>
      </w:r>
      <w:proofErr w:type="spellEnd"/>
      <w:r w:rsidRPr="00967C7E">
        <w:rPr>
          <w:rFonts w:ascii="Times New Roman" w:hAnsi="Times New Roman" w:cs="Times New Roman"/>
          <w:b/>
          <w:sz w:val="24"/>
          <w:szCs w:val="24"/>
        </w:rPr>
        <w:t xml:space="preserve"> metanu - simulační studie </w:t>
      </w:r>
      <w:r>
        <w:rPr>
          <w:rFonts w:ascii="Times New Roman" w:hAnsi="Times New Roman" w:cs="Times New Roman"/>
          <w:b/>
          <w:sz w:val="24"/>
          <w:szCs w:val="24"/>
        </w:rPr>
        <w:t xml:space="preserve">zaměřená na </w:t>
      </w:r>
      <w:r w:rsidRPr="00967C7E">
        <w:rPr>
          <w:rFonts w:ascii="Times New Roman" w:hAnsi="Times New Roman" w:cs="Times New Roman"/>
          <w:b/>
          <w:sz w:val="24"/>
          <w:szCs w:val="24"/>
        </w:rPr>
        <w:t>produkc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67C7E">
        <w:rPr>
          <w:rFonts w:ascii="Times New Roman" w:hAnsi="Times New Roman" w:cs="Times New Roman"/>
          <w:b/>
          <w:sz w:val="24"/>
          <w:szCs w:val="24"/>
        </w:rPr>
        <w:t xml:space="preserve"> mléka a hovězího masa</w:t>
      </w:r>
    </w:p>
    <w:p w14:paraId="55739DB2" w14:textId="77777777" w:rsidR="005C2DB0" w:rsidRPr="00C73F4A" w:rsidRDefault="00967C7E" w:rsidP="007470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Effects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herd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management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decisions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dairy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cow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longevity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farm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profitability, and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emissions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enteric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methane – a 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simulation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study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milk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C73F4A">
        <w:rPr>
          <w:rFonts w:ascii="Times New Roman" w:hAnsi="Times New Roman" w:cs="Times New Roman"/>
          <w:b/>
          <w:bCs/>
          <w:sz w:val="24"/>
          <w:szCs w:val="24"/>
        </w:rPr>
        <w:t>beef</w:t>
      </w:r>
      <w:proofErr w:type="spellEnd"/>
      <w:r w:rsidRPr="00C73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A79E30" w14:textId="33640575" w:rsidR="005C2DB0" w:rsidRDefault="00967C7E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JB, </w:t>
      </w:r>
      <w:proofErr w:type="spellStart"/>
      <w:r>
        <w:rPr>
          <w:rFonts w:ascii="Times New Roman" w:hAnsi="Times New Roman" w:cs="Times New Roman"/>
          <w:sz w:val="24"/>
          <w:szCs w:val="24"/>
        </w:rPr>
        <w:t>Fikse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WF,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Ramin</w:t>
      </w:r>
      <w:proofErr w:type="spellEnd"/>
      <w:r>
        <w:rPr>
          <w:rFonts w:ascii="Times New Roman" w:hAnsi="Times New Roman" w:cs="Times New Roman"/>
          <w:sz w:val="24"/>
          <w:szCs w:val="24"/>
        </w:rPr>
        <w:t>, M, Lindberg, M.</w:t>
      </w:r>
      <w:r w:rsidR="00C73F4A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herd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longevity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profitability, and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enteric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methane – a 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C73F4A" w:rsidRPr="00C73F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73F4A" w:rsidRPr="00C73F4A">
        <w:rPr>
          <w:rFonts w:ascii="Times New Roman" w:hAnsi="Times New Roman" w:cs="Times New Roman"/>
          <w:sz w:val="24"/>
          <w:szCs w:val="24"/>
        </w:rPr>
        <w:t>beef</w:t>
      </w:r>
      <w:proofErr w:type="spellEnd"/>
      <w:r w:rsidR="00C73F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Animal</w:t>
      </w:r>
      <w:r w:rsidR="005C2DB0">
        <w:rPr>
          <w:rFonts w:ascii="Times New Roman" w:hAnsi="Times New Roman" w:cs="Times New Roman"/>
          <w:sz w:val="24"/>
          <w:szCs w:val="24"/>
        </w:rPr>
        <w:t xml:space="preserve">, </w:t>
      </w:r>
      <w:r w:rsidR="001402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73F4A">
        <w:rPr>
          <w:rFonts w:ascii="Times New Roman" w:hAnsi="Times New Roman" w:cs="Times New Roman"/>
          <w:sz w:val="24"/>
          <w:szCs w:val="24"/>
        </w:rPr>
        <w:t xml:space="preserve"> (2)</w:t>
      </w:r>
      <w:r w:rsidR="0048150F">
        <w:rPr>
          <w:rFonts w:ascii="Times New Roman" w:hAnsi="Times New Roman" w:cs="Times New Roman"/>
          <w:sz w:val="24"/>
          <w:szCs w:val="24"/>
        </w:rPr>
        <w:t>.</w:t>
      </w:r>
    </w:p>
    <w:p w14:paraId="566466BC" w14:textId="459ECBE4" w:rsidR="00C73F4A" w:rsidRDefault="00C73F4A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F8D">
        <w:rPr>
          <w:rFonts w:ascii="Times New Roman" w:hAnsi="Times New Roman" w:cs="Times New Roman"/>
          <w:sz w:val="24"/>
          <w:szCs w:val="24"/>
        </w:rPr>
        <w:t xml:space="preserve">sperma masného skotu, </w:t>
      </w:r>
      <w:r>
        <w:rPr>
          <w:rFonts w:ascii="Times New Roman" w:hAnsi="Times New Roman" w:cs="Times New Roman"/>
          <w:sz w:val="24"/>
          <w:szCs w:val="24"/>
        </w:rPr>
        <w:t>plodnost, zdraví, management stáda</w:t>
      </w:r>
    </w:p>
    <w:p w14:paraId="3AFD9344" w14:textId="79CAEA8D" w:rsidR="00C73F4A" w:rsidRPr="00C73F4A" w:rsidRDefault="00C73F4A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F4A">
        <w:rPr>
          <w:rFonts w:ascii="Times New Roman" w:hAnsi="Times New Roman" w:cs="Times New Roman"/>
          <w:sz w:val="24"/>
          <w:szCs w:val="24"/>
        </w:rPr>
        <w:t>https://doi.org/10.1016/j.animal.2023.101051</w:t>
      </w:r>
    </w:p>
    <w:p w14:paraId="186C9219" w14:textId="77777777" w:rsidR="002F23BC" w:rsidRDefault="00BD4FA0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A0">
        <w:rPr>
          <w:rFonts w:ascii="Times New Roman" w:hAnsi="Times New Roman" w:cs="Times New Roman"/>
          <w:sz w:val="24"/>
          <w:szCs w:val="24"/>
        </w:rPr>
        <w:t xml:space="preserve">Dlouhověkost dojnic je multifaktoriální </w:t>
      </w:r>
      <w:r>
        <w:rPr>
          <w:rFonts w:ascii="Times New Roman" w:hAnsi="Times New Roman" w:cs="Times New Roman"/>
          <w:sz w:val="24"/>
          <w:szCs w:val="24"/>
        </w:rPr>
        <w:t>znak, který je</w:t>
      </w:r>
      <w:r w:rsidRPr="00BD4FA0">
        <w:rPr>
          <w:rFonts w:ascii="Times New Roman" w:hAnsi="Times New Roman" w:cs="Times New Roman"/>
          <w:sz w:val="24"/>
          <w:szCs w:val="24"/>
        </w:rPr>
        <w:t xml:space="preserve"> silně závis</w:t>
      </w:r>
      <w:r>
        <w:rPr>
          <w:rFonts w:ascii="Times New Roman" w:hAnsi="Times New Roman" w:cs="Times New Roman"/>
          <w:sz w:val="24"/>
          <w:szCs w:val="24"/>
        </w:rPr>
        <w:t>lý</w:t>
      </w:r>
      <w:r w:rsidRPr="00BD4FA0">
        <w:rPr>
          <w:rFonts w:ascii="Times New Roman" w:hAnsi="Times New Roman" w:cs="Times New Roman"/>
          <w:sz w:val="24"/>
          <w:szCs w:val="24"/>
        </w:rPr>
        <w:t xml:space="preserve"> na managementu </w:t>
      </w:r>
      <w:r>
        <w:rPr>
          <w:rFonts w:ascii="Times New Roman" w:hAnsi="Times New Roman" w:cs="Times New Roman"/>
          <w:sz w:val="24"/>
          <w:szCs w:val="24"/>
        </w:rPr>
        <w:t>stáda</w:t>
      </w:r>
      <w:r w:rsidRPr="00BD4FA0">
        <w:rPr>
          <w:rFonts w:ascii="Times New Roman" w:hAnsi="Times New Roman" w:cs="Times New Roman"/>
          <w:sz w:val="24"/>
          <w:szCs w:val="24"/>
        </w:rPr>
        <w:t>. Navzdory genetickému zlepš</w:t>
      </w:r>
      <w:r>
        <w:rPr>
          <w:rFonts w:ascii="Times New Roman" w:hAnsi="Times New Roman" w:cs="Times New Roman"/>
          <w:sz w:val="24"/>
          <w:szCs w:val="24"/>
        </w:rPr>
        <w:t>ování</w:t>
      </w:r>
      <w:r w:rsidRPr="00BD4FA0">
        <w:rPr>
          <w:rFonts w:ascii="Times New Roman" w:hAnsi="Times New Roman" w:cs="Times New Roman"/>
          <w:sz w:val="24"/>
          <w:szCs w:val="24"/>
        </w:rPr>
        <w:t xml:space="preserve"> zejména znaků </w:t>
      </w:r>
      <w:r>
        <w:rPr>
          <w:rFonts w:ascii="Times New Roman" w:hAnsi="Times New Roman" w:cs="Times New Roman"/>
          <w:sz w:val="24"/>
          <w:szCs w:val="24"/>
        </w:rPr>
        <w:t xml:space="preserve">zdraví a reprodukce </w:t>
      </w:r>
      <w:r w:rsidRPr="00BD4FA0">
        <w:rPr>
          <w:rFonts w:ascii="Times New Roman" w:hAnsi="Times New Roman" w:cs="Times New Roman"/>
          <w:sz w:val="24"/>
          <w:szCs w:val="24"/>
        </w:rPr>
        <w:t>se průměrný věk krav při vyřazení v posledních desetiletích výrazně nezvýšil.</w:t>
      </w:r>
      <w:r>
        <w:rPr>
          <w:rFonts w:ascii="Times New Roman" w:hAnsi="Times New Roman" w:cs="Times New Roman"/>
          <w:sz w:val="24"/>
          <w:szCs w:val="24"/>
        </w:rPr>
        <w:t xml:space="preserve"> Ve Švédsku jsou nyní dojnice vyřazovány ze stáda po dosažení v průměru 2,6 laktace. </w:t>
      </w:r>
      <w:r w:rsidRPr="00BD4FA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yšší</w:t>
      </w:r>
      <w:r w:rsidRPr="00BD4FA0">
        <w:rPr>
          <w:rFonts w:ascii="Times New Roman" w:hAnsi="Times New Roman" w:cs="Times New Roman"/>
          <w:sz w:val="24"/>
          <w:szCs w:val="24"/>
        </w:rPr>
        <w:t xml:space="preserve"> dlouhověkost krav znamená, že krávy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BD4FA0">
        <w:rPr>
          <w:rFonts w:ascii="Times New Roman" w:hAnsi="Times New Roman" w:cs="Times New Roman"/>
          <w:sz w:val="24"/>
          <w:szCs w:val="24"/>
        </w:rPr>
        <w:t xml:space="preserve">ve stádě </w:t>
      </w:r>
      <w:r>
        <w:rPr>
          <w:rFonts w:ascii="Times New Roman" w:hAnsi="Times New Roman" w:cs="Times New Roman"/>
          <w:sz w:val="24"/>
          <w:szCs w:val="24"/>
        </w:rPr>
        <w:t>nacházejí</w:t>
      </w:r>
      <w:r w:rsidRPr="00BD4FA0">
        <w:rPr>
          <w:rFonts w:ascii="Times New Roman" w:hAnsi="Times New Roman" w:cs="Times New Roman"/>
          <w:sz w:val="24"/>
          <w:szCs w:val="24"/>
        </w:rPr>
        <w:t xml:space="preserve"> déle a </w:t>
      </w:r>
      <w:r>
        <w:rPr>
          <w:rFonts w:ascii="Times New Roman" w:hAnsi="Times New Roman" w:cs="Times New Roman"/>
          <w:sz w:val="24"/>
          <w:szCs w:val="24"/>
        </w:rPr>
        <w:t>klesá</w:t>
      </w:r>
      <w:r w:rsidRPr="00BD4FA0">
        <w:rPr>
          <w:rFonts w:ascii="Times New Roman" w:hAnsi="Times New Roman" w:cs="Times New Roman"/>
          <w:sz w:val="24"/>
          <w:szCs w:val="24"/>
        </w:rPr>
        <w:t xml:space="preserve"> tak potřeba jalovic</w:t>
      </w:r>
      <w:r>
        <w:rPr>
          <w:rFonts w:ascii="Times New Roman" w:hAnsi="Times New Roman" w:cs="Times New Roman"/>
          <w:sz w:val="24"/>
          <w:szCs w:val="24"/>
        </w:rPr>
        <w:t xml:space="preserve"> na obměnu stáda</w:t>
      </w:r>
      <w:r w:rsidRPr="00BD4FA0">
        <w:rPr>
          <w:rFonts w:ascii="Times New Roman" w:hAnsi="Times New Roman" w:cs="Times New Roman"/>
          <w:sz w:val="24"/>
          <w:szCs w:val="24"/>
        </w:rPr>
        <w:t>.</w:t>
      </w:r>
      <w:r w:rsidR="00DD03BE">
        <w:rPr>
          <w:rFonts w:ascii="Times New Roman" w:hAnsi="Times New Roman" w:cs="Times New Roman"/>
          <w:sz w:val="24"/>
          <w:szCs w:val="24"/>
        </w:rPr>
        <w:t xml:space="preserve"> </w:t>
      </w:r>
      <w:r w:rsidR="00DD03BE" w:rsidRPr="00DD03BE">
        <w:rPr>
          <w:rFonts w:ascii="Times New Roman" w:hAnsi="Times New Roman" w:cs="Times New Roman"/>
          <w:sz w:val="24"/>
          <w:szCs w:val="24"/>
        </w:rPr>
        <w:t>Tím se snižuj</w:t>
      </w:r>
      <w:r w:rsidR="00DD03BE">
        <w:rPr>
          <w:rFonts w:ascii="Times New Roman" w:hAnsi="Times New Roman" w:cs="Times New Roman"/>
          <w:sz w:val="24"/>
          <w:szCs w:val="24"/>
        </w:rPr>
        <w:t>í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 náklady na </w:t>
      </w:r>
      <w:r w:rsidR="005960C3">
        <w:rPr>
          <w:rFonts w:ascii="Times New Roman" w:hAnsi="Times New Roman" w:cs="Times New Roman"/>
          <w:sz w:val="24"/>
          <w:szCs w:val="24"/>
        </w:rPr>
        <w:t xml:space="preserve">jejich </w:t>
      </w:r>
      <w:r w:rsidR="00DD03BE">
        <w:rPr>
          <w:rFonts w:ascii="Times New Roman" w:hAnsi="Times New Roman" w:cs="Times New Roman"/>
          <w:sz w:val="24"/>
          <w:szCs w:val="24"/>
        </w:rPr>
        <w:t>od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chov a </w:t>
      </w:r>
      <w:r w:rsidR="00DD03BE">
        <w:rPr>
          <w:rFonts w:ascii="Times New Roman" w:hAnsi="Times New Roman" w:cs="Times New Roman"/>
          <w:sz w:val="24"/>
          <w:szCs w:val="24"/>
        </w:rPr>
        <w:t>nabízí se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 možnost </w:t>
      </w:r>
      <w:r w:rsidR="00DD03BE">
        <w:rPr>
          <w:rFonts w:ascii="Times New Roman" w:hAnsi="Times New Roman" w:cs="Times New Roman"/>
          <w:sz w:val="24"/>
          <w:szCs w:val="24"/>
        </w:rPr>
        <w:t xml:space="preserve">na část stáda 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použít </w:t>
      </w:r>
      <w:r w:rsidR="00DD03BE">
        <w:rPr>
          <w:rFonts w:ascii="Times New Roman" w:hAnsi="Times New Roman" w:cs="Times New Roman"/>
          <w:sz w:val="24"/>
          <w:szCs w:val="24"/>
        </w:rPr>
        <w:t>býky masných plemen v užitkovém křížení</w:t>
      </w:r>
      <w:r w:rsidR="005960C3">
        <w:rPr>
          <w:rFonts w:ascii="Times New Roman" w:hAnsi="Times New Roman" w:cs="Times New Roman"/>
          <w:sz w:val="24"/>
          <w:szCs w:val="24"/>
        </w:rPr>
        <w:t>. Tím</w:t>
      </w:r>
      <w:r w:rsidR="00DD03BE">
        <w:rPr>
          <w:rFonts w:ascii="Times New Roman" w:hAnsi="Times New Roman" w:cs="Times New Roman"/>
          <w:sz w:val="24"/>
          <w:szCs w:val="24"/>
        </w:rPr>
        <w:t xml:space="preserve"> se </w:t>
      </w:r>
      <w:r w:rsidR="00DD03BE" w:rsidRPr="00DD03BE">
        <w:rPr>
          <w:rFonts w:ascii="Times New Roman" w:hAnsi="Times New Roman" w:cs="Times New Roman"/>
          <w:sz w:val="24"/>
          <w:szCs w:val="24"/>
        </w:rPr>
        <w:t>zvýš</w:t>
      </w:r>
      <w:r w:rsidR="00DD03BE">
        <w:rPr>
          <w:rFonts w:ascii="Times New Roman" w:hAnsi="Times New Roman" w:cs="Times New Roman"/>
          <w:sz w:val="24"/>
          <w:szCs w:val="24"/>
        </w:rPr>
        <w:t>í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 </w:t>
      </w:r>
      <w:r w:rsidR="00DD03BE">
        <w:rPr>
          <w:rFonts w:ascii="Times New Roman" w:hAnsi="Times New Roman" w:cs="Times New Roman"/>
          <w:sz w:val="24"/>
          <w:szCs w:val="24"/>
        </w:rPr>
        <w:t>kvalita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 </w:t>
      </w:r>
      <w:r w:rsidR="00DD03BE">
        <w:rPr>
          <w:rFonts w:ascii="Times New Roman" w:hAnsi="Times New Roman" w:cs="Times New Roman"/>
          <w:sz w:val="24"/>
          <w:szCs w:val="24"/>
        </w:rPr>
        <w:t>i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 objem hovězího masa produkovaného </w:t>
      </w:r>
      <w:r w:rsidR="00DD03BE">
        <w:rPr>
          <w:rFonts w:ascii="Times New Roman" w:hAnsi="Times New Roman" w:cs="Times New Roman"/>
          <w:sz w:val="24"/>
          <w:szCs w:val="24"/>
        </w:rPr>
        <w:t xml:space="preserve">dojeným </w:t>
      </w:r>
      <w:r w:rsidR="00DD03BE" w:rsidRPr="00DD03BE">
        <w:rPr>
          <w:rFonts w:ascii="Times New Roman" w:hAnsi="Times New Roman" w:cs="Times New Roman"/>
          <w:sz w:val="24"/>
          <w:szCs w:val="24"/>
        </w:rPr>
        <w:t>stádem.</w:t>
      </w:r>
      <w:r w:rsidR="00DD03BE">
        <w:rPr>
          <w:rFonts w:ascii="Times New Roman" w:hAnsi="Times New Roman" w:cs="Times New Roman"/>
          <w:sz w:val="24"/>
          <w:szCs w:val="24"/>
        </w:rPr>
        <w:t xml:space="preserve"> 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Z environmentálního hlediska se přesunem produkce hovězího masa ze stád bez tržní produkce mléka do stád </w:t>
      </w:r>
      <w:r w:rsidR="00DD03BE">
        <w:rPr>
          <w:rFonts w:ascii="Times New Roman" w:hAnsi="Times New Roman" w:cs="Times New Roman"/>
          <w:sz w:val="24"/>
          <w:szCs w:val="24"/>
        </w:rPr>
        <w:t>dojeného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 skotu sníží emise skleníkových plynů z celého odvětví </w:t>
      </w:r>
      <w:r w:rsidR="00DD03BE">
        <w:rPr>
          <w:rFonts w:ascii="Times New Roman" w:hAnsi="Times New Roman" w:cs="Times New Roman"/>
          <w:sz w:val="24"/>
          <w:szCs w:val="24"/>
        </w:rPr>
        <w:t xml:space="preserve">chovu </w:t>
      </w:r>
      <w:r w:rsidR="00DD03BE" w:rsidRPr="00DD03BE">
        <w:rPr>
          <w:rFonts w:ascii="Times New Roman" w:hAnsi="Times New Roman" w:cs="Times New Roman"/>
          <w:sz w:val="24"/>
          <w:szCs w:val="24"/>
        </w:rPr>
        <w:t>skotu, a to díky roz</w:t>
      </w:r>
      <w:r w:rsidR="00DD03BE">
        <w:rPr>
          <w:rFonts w:ascii="Times New Roman" w:hAnsi="Times New Roman" w:cs="Times New Roman"/>
          <w:sz w:val="24"/>
          <w:szCs w:val="24"/>
        </w:rPr>
        <w:t>počítání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 celkových emisí na mléko </w:t>
      </w:r>
      <w:r w:rsidR="005960C3">
        <w:rPr>
          <w:rFonts w:ascii="Times New Roman" w:hAnsi="Times New Roman" w:cs="Times New Roman"/>
          <w:sz w:val="24"/>
          <w:szCs w:val="24"/>
        </w:rPr>
        <w:t>i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 maso.</w:t>
      </w:r>
      <w:r w:rsidR="00DD03BE">
        <w:rPr>
          <w:rFonts w:ascii="Times New Roman" w:hAnsi="Times New Roman" w:cs="Times New Roman"/>
          <w:sz w:val="24"/>
          <w:szCs w:val="24"/>
        </w:rPr>
        <w:t xml:space="preserve"> </w:t>
      </w:r>
      <w:r w:rsidR="00DD03BE" w:rsidRPr="00DD03BE">
        <w:rPr>
          <w:rFonts w:ascii="Times New Roman" w:hAnsi="Times New Roman" w:cs="Times New Roman"/>
          <w:sz w:val="24"/>
          <w:szCs w:val="24"/>
        </w:rPr>
        <w:t xml:space="preserve">Evropská ambice stát se do roku 2050 klimaticky neutrální klade na zemědělský sektor velký tlak </w:t>
      </w:r>
      <w:r w:rsidR="00DD03BE">
        <w:rPr>
          <w:rFonts w:ascii="Times New Roman" w:hAnsi="Times New Roman" w:cs="Times New Roman"/>
          <w:sz w:val="24"/>
          <w:szCs w:val="24"/>
        </w:rPr>
        <w:t xml:space="preserve">s ohledem </w:t>
      </w:r>
      <w:r w:rsidR="00DD03BE" w:rsidRPr="00DD03BE">
        <w:rPr>
          <w:rFonts w:ascii="Times New Roman" w:hAnsi="Times New Roman" w:cs="Times New Roman"/>
          <w:sz w:val="24"/>
          <w:szCs w:val="24"/>
        </w:rPr>
        <w:t>na snižování dopadů na klima.</w:t>
      </w:r>
      <w:r w:rsidR="00E7744E">
        <w:rPr>
          <w:rFonts w:ascii="Times New Roman" w:hAnsi="Times New Roman" w:cs="Times New Roman"/>
          <w:sz w:val="24"/>
          <w:szCs w:val="24"/>
        </w:rPr>
        <w:t xml:space="preserve"> </w:t>
      </w:r>
      <w:r w:rsidR="00FC3E63" w:rsidRPr="00FC3E63">
        <w:rPr>
          <w:rFonts w:ascii="Times New Roman" w:hAnsi="Times New Roman" w:cs="Times New Roman"/>
          <w:sz w:val="24"/>
          <w:szCs w:val="24"/>
        </w:rPr>
        <w:t>Politická opatření, jako jsou "kvóty CO2", ne</w:t>
      </w:r>
      <w:r w:rsidR="00FC3E63">
        <w:rPr>
          <w:rFonts w:ascii="Times New Roman" w:hAnsi="Times New Roman" w:cs="Times New Roman"/>
          <w:sz w:val="24"/>
          <w:szCs w:val="24"/>
        </w:rPr>
        <w:t>lze</w:t>
      </w:r>
      <w:r w:rsidR="00FC3E63" w:rsidRPr="00FC3E63">
        <w:rPr>
          <w:rFonts w:ascii="Times New Roman" w:hAnsi="Times New Roman" w:cs="Times New Roman"/>
          <w:sz w:val="24"/>
          <w:szCs w:val="24"/>
        </w:rPr>
        <w:t xml:space="preserve"> v blízké budoucnosti </w:t>
      </w:r>
      <w:r w:rsidR="00FC3E63">
        <w:rPr>
          <w:rFonts w:ascii="Times New Roman" w:hAnsi="Times New Roman" w:cs="Times New Roman"/>
          <w:sz w:val="24"/>
          <w:szCs w:val="24"/>
        </w:rPr>
        <w:t>vyloučit</w:t>
      </w:r>
      <w:r w:rsidR="00FC3E63" w:rsidRPr="00FC3E63">
        <w:rPr>
          <w:rFonts w:ascii="Times New Roman" w:hAnsi="Times New Roman" w:cs="Times New Roman"/>
          <w:sz w:val="24"/>
          <w:szCs w:val="24"/>
        </w:rPr>
        <w:t xml:space="preserve">, a zemědělci </w:t>
      </w:r>
      <w:r w:rsidR="00FC3E63">
        <w:rPr>
          <w:rFonts w:ascii="Times New Roman" w:hAnsi="Times New Roman" w:cs="Times New Roman"/>
          <w:sz w:val="24"/>
          <w:szCs w:val="24"/>
        </w:rPr>
        <w:t xml:space="preserve">by tak </w:t>
      </w:r>
      <w:r w:rsidR="00FC3E63" w:rsidRPr="00FC3E63">
        <w:rPr>
          <w:rFonts w:ascii="Times New Roman" w:hAnsi="Times New Roman" w:cs="Times New Roman"/>
          <w:sz w:val="24"/>
          <w:szCs w:val="24"/>
        </w:rPr>
        <w:t xml:space="preserve">mohli brzy </w:t>
      </w:r>
      <w:r w:rsidR="00FC3E63">
        <w:rPr>
          <w:rFonts w:ascii="Times New Roman" w:hAnsi="Times New Roman" w:cs="Times New Roman"/>
          <w:sz w:val="24"/>
          <w:szCs w:val="24"/>
        </w:rPr>
        <w:t>čelit tlaku na snižování svého</w:t>
      </w:r>
      <w:r w:rsidR="00FC3E63" w:rsidRPr="00FC3E63">
        <w:rPr>
          <w:rFonts w:ascii="Times New Roman" w:hAnsi="Times New Roman" w:cs="Times New Roman"/>
          <w:sz w:val="24"/>
          <w:szCs w:val="24"/>
        </w:rPr>
        <w:t xml:space="preserve"> dopad</w:t>
      </w:r>
      <w:r w:rsidR="00FC3E63">
        <w:rPr>
          <w:rFonts w:ascii="Times New Roman" w:hAnsi="Times New Roman" w:cs="Times New Roman"/>
          <w:sz w:val="24"/>
          <w:szCs w:val="24"/>
        </w:rPr>
        <w:t>u</w:t>
      </w:r>
      <w:r w:rsidR="00FC3E63" w:rsidRPr="00FC3E63">
        <w:rPr>
          <w:rFonts w:ascii="Times New Roman" w:hAnsi="Times New Roman" w:cs="Times New Roman"/>
          <w:sz w:val="24"/>
          <w:szCs w:val="24"/>
        </w:rPr>
        <w:t xml:space="preserve"> na klima.</w:t>
      </w:r>
      <w:r w:rsidR="00FC3E63">
        <w:rPr>
          <w:rFonts w:ascii="Times New Roman" w:hAnsi="Times New Roman" w:cs="Times New Roman"/>
          <w:sz w:val="24"/>
          <w:szCs w:val="24"/>
        </w:rPr>
        <w:t xml:space="preserve"> </w:t>
      </w:r>
      <w:r w:rsidR="00E7744E" w:rsidRPr="00E7744E">
        <w:rPr>
          <w:rFonts w:ascii="Times New Roman" w:hAnsi="Times New Roman" w:cs="Times New Roman"/>
          <w:sz w:val="24"/>
          <w:szCs w:val="24"/>
        </w:rPr>
        <w:t xml:space="preserve">V roce 2023 </w:t>
      </w:r>
      <w:r w:rsidR="005960C3">
        <w:rPr>
          <w:rFonts w:ascii="Times New Roman" w:hAnsi="Times New Roman" w:cs="Times New Roman"/>
          <w:sz w:val="24"/>
          <w:szCs w:val="24"/>
        </w:rPr>
        <w:t xml:space="preserve">např. </w:t>
      </w:r>
      <w:r w:rsidR="00E7744E" w:rsidRPr="00E7744E">
        <w:rPr>
          <w:rFonts w:ascii="Times New Roman" w:hAnsi="Times New Roman" w:cs="Times New Roman"/>
          <w:sz w:val="24"/>
          <w:szCs w:val="24"/>
        </w:rPr>
        <w:t xml:space="preserve">jedna z největších mlékáren v Evropě </w:t>
      </w:r>
      <w:r w:rsidR="00B259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5910">
        <w:rPr>
          <w:rFonts w:ascii="Times New Roman" w:hAnsi="Times New Roman" w:cs="Times New Roman"/>
          <w:sz w:val="24"/>
          <w:szCs w:val="24"/>
        </w:rPr>
        <w:t>Arla</w:t>
      </w:r>
      <w:proofErr w:type="spellEnd"/>
      <w:r w:rsidR="00B2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1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B25910">
        <w:rPr>
          <w:rFonts w:ascii="Times New Roman" w:hAnsi="Times New Roman" w:cs="Times New Roman"/>
          <w:sz w:val="24"/>
          <w:szCs w:val="24"/>
        </w:rPr>
        <w:t xml:space="preserve">) </w:t>
      </w:r>
      <w:r w:rsidR="00E7744E" w:rsidRPr="00E7744E">
        <w:rPr>
          <w:rFonts w:ascii="Times New Roman" w:hAnsi="Times New Roman" w:cs="Times New Roman"/>
          <w:sz w:val="24"/>
          <w:szCs w:val="24"/>
        </w:rPr>
        <w:t>zav</w:t>
      </w:r>
      <w:r w:rsidR="00B25910">
        <w:rPr>
          <w:rFonts w:ascii="Times New Roman" w:hAnsi="Times New Roman" w:cs="Times New Roman"/>
          <w:sz w:val="24"/>
          <w:szCs w:val="24"/>
        </w:rPr>
        <w:t>edla</w:t>
      </w:r>
      <w:r w:rsidR="00E7744E" w:rsidRPr="00E7744E">
        <w:rPr>
          <w:rFonts w:ascii="Times New Roman" w:hAnsi="Times New Roman" w:cs="Times New Roman"/>
          <w:sz w:val="24"/>
          <w:szCs w:val="24"/>
        </w:rPr>
        <w:t xml:space="preserve"> pobídkový model, který má povzbudit </w:t>
      </w:r>
      <w:r w:rsidR="00B25910">
        <w:rPr>
          <w:rFonts w:ascii="Times New Roman" w:hAnsi="Times New Roman" w:cs="Times New Roman"/>
          <w:sz w:val="24"/>
          <w:szCs w:val="24"/>
        </w:rPr>
        <w:t>dodavatele mléka k aktivitám vedoucím ke</w:t>
      </w:r>
      <w:r w:rsidR="00E7744E" w:rsidRPr="00E7744E">
        <w:rPr>
          <w:rFonts w:ascii="Times New Roman" w:hAnsi="Times New Roman" w:cs="Times New Roman"/>
          <w:sz w:val="24"/>
          <w:szCs w:val="24"/>
        </w:rPr>
        <w:t xml:space="preserve"> snížení </w:t>
      </w:r>
      <w:r w:rsidR="00B25910">
        <w:rPr>
          <w:rFonts w:ascii="Times New Roman" w:hAnsi="Times New Roman" w:cs="Times New Roman"/>
          <w:sz w:val="24"/>
          <w:szCs w:val="24"/>
        </w:rPr>
        <w:t>jejich negativních vlivů</w:t>
      </w:r>
      <w:r w:rsidR="00E7744E" w:rsidRPr="00E7744E">
        <w:rPr>
          <w:rFonts w:ascii="Times New Roman" w:hAnsi="Times New Roman" w:cs="Times New Roman"/>
          <w:sz w:val="24"/>
          <w:szCs w:val="24"/>
        </w:rPr>
        <w:t xml:space="preserve"> na klima výměnou za vyšší </w:t>
      </w:r>
      <w:r w:rsidR="00B25910">
        <w:rPr>
          <w:rFonts w:ascii="Times New Roman" w:hAnsi="Times New Roman" w:cs="Times New Roman"/>
          <w:sz w:val="24"/>
          <w:szCs w:val="24"/>
        </w:rPr>
        <w:t xml:space="preserve">výkupní </w:t>
      </w:r>
      <w:r w:rsidR="00E7744E" w:rsidRPr="00E7744E">
        <w:rPr>
          <w:rFonts w:ascii="Times New Roman" w:hAnsi="Times New Roman" w:cs="Times New Roman"/>
          <w:sz w:val="24"/>
          <w:szCs w:val="24"/>
        </w:rPr>
        <w:t>cenu mléka.</w:t>
      </w:r>
      <w:r w:rsidR="00B25910">
        <w:rPr>
          <w:rFonts w:ascii="Times New Roman" w:hAnsi="Times New Roman" w:cs="Times New Roman"/>
          <w:sz w:val="24"/>
          <w:szCs w:val="24"/>
        </w:rPr>
        <w:t xml:space="preserve"> </w:t>
      </w:r>
      <w:r w:rsidR="00B25910" w:rsidRPr="00B25910">
        <w:rPr>
          <w:rFonts w:ascii="Times New Roman" w:hAnsi="Times New Roman" w:cs="Times New Roman"/>
          <w:sz w:val="24"/>
          <w:szCs w:val="24"/>
        </w:rPr>
        <w:t xml:space="preserve">Cílem </w:t>
      </w:r>
      <w:r w:rsidR="00F9711B">
        <w:rPr>
          <w:rFonts w:ascii="Times New Roman" w:hAnsi="Times New Roman" w:cs="Times New Roman"/>
          <w:sz w:val="24"/>
          <w:szCs w:val="24"/>
        </w:rPr>
        <w:t xml:space="preserve">simulační </w:t>
      </w:r>
      <w:r w:rsidR="00B25910" w:rsidRPr="00B25910">
        <w:rPr>
          <w:rFonts w:ascii="Times New Roman" w:hAnsi="Times New Roman" w:cs="Times New Roman"/>
          <w:sz w:val="24"/>
          <w:szCs w:val="24"/>
        </w:rPr>
        <w:t xml:space="preserve">studie </w:t>
      </w:r>
      <w:r w:rsidR="00F9711B">
        <w:rPr>
          <w:rFonts w:ascii="Times New Roman" w:hAnsi="Times New Roman" w:cs="Times New Roman"/>
          <w:sz w:val="24"/>
          <w:szCs w:val="24"/>
        </w:rPr>
        <w:t xml:space="preserve">bylo pomocí modelu </w:t>
      </w:r>
      <w:proofErr w:type="spellStart"/>
      <w:r w:rsidR="00F9711B">
        <w:rPr>
          <w:rFonts w:ascii="Times New Roman" w:hAnsi="Times New Roman" w:cs="Times New Roman"/>
          <w:sz w:val="24"/>
          <w:szCs w:val="24"/>
        </w:rPr>
        <w:t>SimHerd</w:t>
      </w:r>
      <w:proofErr w:type="spellEnd"/>
      <w:r w:rsidR="00F9711B">
        <w:rPr>
          <w:rFonts w:ascii="Times New Roman" w:hAnsi="Times New Roman" w:cs="Times New Roman"/>
          <w:sz w:val="24"/>
          <w:szCs w:val="24"/>
        </w:rPr>
        <w:t xml:space="preserve"> </w:t>
      </w:r>
      <w:r w:rsidR="00B25910" w:rsidRPr="00B25910">
        <w:rPr>
          <w:rFonts w:ascii="Times New Roman" w:hAnsi="Times New Roman" w:cs="Times New Roman"/>
          <w:sz w:val="24"/>
          <w:szCs w:val="24"/>
        </w:rPr>
        <w:t xml:space="preserve">porovnat různé způsoby </w:t>
      </w:r>
      <w:r w:rsidR="005960C3">
        <w:rPr>
          <w:rFonts w:ascii="Times New Roman" w:hAnsi="Times New Roman" w:cs="Times New Roman"/>
          <w:sz w:val="24"/>
          <w:szCs w:val="24"/>
        </w:rPr>
        <w:t>managementu</w:t>
      </w:r>
      <w:r w:rsidR="00B25910" w:rsidRPr="00B25910">
        <w:rPr>
          <w:rFonts w:ascii="Times New Roman" w:hAnsi="Times New Roman" w:cs="Times New Roman"/>
          <w:sz w:val="24"/>
          <w:szCs w:val="24"/>
        </w:rPr>
        <w:t xml:space="preserve"> </w:t>
      </w:r>
      <w:r w:rsidR="005960C3">
        <w:rPr>
          <w:rFonts w:ascii="Times New Roman" w:hAnsi="Times New Roman" w:cs="Times New Roman"/>
          <w:sz w:val="24"/>
          <w:szCs w:val="24"/>
        </w:rPr>
        <w:t xml:space="preserve">dojeného </w:t>
      </w:r>
      <w:r w:rsidR="00B25910" w:rsidRPr="00B25910">
        <w:rPr>
          <w:rFonts w:ascii="Times New Roman" w:hAnsi="Times New Roman" w:cs="Times New Roman"/>
          <w:sz w:val="24"/>
          <w:szCs w:val="24"/>
        </w:rPr>
        <w:t>stáda</w:t>
      </w:r>
      <w:r w:rsidR="00B25910">
        <w:rPr>
          <w:rFonts w:ascii="Times New Roman" w:hAnsi="Times New Roman" w:cs="Times New Roman"/>
          <w:sz w:val="24"/>
          <w:szCs w:val="24"/>
        </w:rPr>
        <w:t xml:space="preserve"> vedoucí ke zvýšení</w:t>
      </w:r>
      <w:r w:rsidR="00B25910" w:rsidRPr="00B25910">
        <w:rPr>
          <w:rFonts w:ascii="Times New Roman" w:hAnsi="Times New Roman" w:cs="Times New Roman"/>
          <w:sz w:val="24"/>
          <w:szCs w:val="24"/>
        </w:rPr>
        <w:t xml:space="preserve"> dlouhověkosti krav z hlediska </w:t>
      </w:r>
      <w:r w:rsidR="00B25910">
        <w:rPr>
          <w:rFonts w:ascii="Times New Roman" w:hAnsi="Times New Roman" w:cs="Times New Roman"/>
          <w:sz w:val="24"/>
          <w:szCs w:val="24"/>
        </w:rPr>
        <w:t xml:space="preserve">jejich </w:t>
      </w:r>
      <w:r w:rsidR="00B25910" w:rsidRPr="00B25910">
        <w:rPr>
          <w:rFonts w:ascii="Times New Roman" w:hAnsi="Times New Roman" w:cs="Times New Roman"/>
          <w:sz w:val="24"/>
          <w:szCs w:val="24"/>
        </w:rPr>
        <w:t xml:space="preserve">dopadu na emise metanu a </w:t>
      </w:r>
      <w:r w:rsidR="00B25910">
        <w:rPr>
          <w:rFonts w:ascii="Times New Roman" w:hAnsi="Times New Roman" w:cs="Times New Roman"/>
          <w:sz w:val="24"/>
          <w:szCs w:val="24"/>
        </w:rPr>
        <w:t>dosaženého zisku z</w:t>
      </w:r>
      <w:r w:rsidR="00B25910" w:rsidRPr="00B25910">
        <w:rPr>
          <w:rFonts w:ascii="Times New Roman" w:hAnsi="Times New Roman" w:cs="Times New Roman"/>
          <w:sz w:val="24"/>
          <w:szCs w:val="24"/>
        </w:rPr>
        <w:t xml:space="preserve"> kombinované produkce mléka a masa.</w:t>
      </w:r>
    </w:p>
    <w:p w14:paraId="182D89E6" w14:textId="77777777" w:rsidR="00BD4FA0" w:rsidRDefault="00D4340D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scénář, průměrné švédské stádo 100 holštýnských krav, byl porovnáván se sedmi dalšími scénáři. Dva z nich zahrnovaly zlepšení zdraví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přežitelnosti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krav, tři zlepšení různých znaků reprodukce, podle dalšího byly všechny odchované jalovice ponechány ve stádě a </w:t>
      </w:r>
      <w:r w:rsidR="00C83C9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posledního scénáře bylo maximalizováno využití </w:t>
      </w:r>
      <w:proofErr w:type="spellStart"/>
      <w:r>
        <w:rPr>
          <w:rFonts w:ascii="Times New Roman" w:hAnsi="Times New Roman" w:cs="Times New Roman"/>
          <w:sz w:val="24"/>
          <w:szCs w:val="24"/>
        </w:rPr>
        <w:t>sexovaného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semene. </w:t>
      </w:r>
      <w:r w:rsidR="006375AA">
        <w:rPr>
          <w:rFonts w:ascii="Times New Roman" w:hAnsi="Times New Roman" w:cs="Times New Roman"/>
          <w:sz w:val="24"/>
          <w:szCs w:val="24"/>
        </w:rPr>
        <w:t>N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ejvětší vliv na prodloužení produktivního života </w:t>
      </w:r>
      <w:r w:rsidR="006375AA">
        <w:rPr>
          <w:rFonts w:ascii="Times New Roman" w:hAnsi="Times New Roman" w:cs="Times New Roman"/>
          <w:sz w:val="24"/>
          <w:szCs w:val="24"/>
        </w:rPr>
        <w:t>měla zlepšená plodnost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 </w:t>
      </w:r>
      <w:r w:rsidR="006375AA">
        <w:rPr>
          <w:rFonts w:ascii="Times New Roman" w:hAnsi="Times New Roman" w:cs="Times New Roman"/>
          <w:sz w:val="24"/>
          <w:szCs w:val="24"/>
        </w:rPr>
        <w:t>(</w:t>
      </w:r>
      <w:r w:rsidR="006375AA" w:rsidRPr="006375AA">
        <w:rPr>
          <w:rFonts w:ascii="Times New Roman" w:hAnsi="Times New Roman" w:cs="Times New Roman"/>
          <w:sz w:val="24"/>
          <w:szCs w:val="24"/>
        </w:rPr>
        <w:t>3,8 roku oproti 2,8 roku v základním scénáři</w:t>
      </w:r>
      <w:r w:rsidR="006375AA">
        <w:rPr>
          <w:rFonts w:ascii="Times New Roman" w:hAnsi="Times New Roman" w:cs="Times New Roman"/>
          <w:sz w:val="24"/>
          <w:szCs w:val="24"/>
        </w:rPr>
        <w:t>)</w:t>
      </w:r>
      <w:r w:rsidR="00C83C9C">
        <w:rPr>
          <w:rFonts w:ascii="Times New Roman" w:hAnsi="Times New Roman" w:cs="Times New Roman"/>
          <w:sz w:val="24"/>
          <w:szCs w:val="24"/>
        </w:rPr>
        <w:t>.</w:t>
      </w:r>
      <w:r w:rsidR="006375AA">
        <w:rPr>
          <w:rFonts w:ascii="Times New Roman" w:hAnsi="Times New Roman" w:cs="Times New Roman"/>
          <w:sz w:val="24"/>
          <w:szCs w:val="24"/>
        </w:rPr>
        <w:t xml:space="preserve"> Zároveň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 </w:t>
      </w:r>
      <w:r w:rsidR="006375AA">
        <w:rPr>
          <w:rFonts w:ascii="Times New Roman" w:hAnsi="Times New Roman" w:cs="Times New Roman"/>
          <w:sz w:val="24"/>
          <w:szCs w:val="24"/>
        </w:rPr>
        <w:t xml:space="preserve">tak bylo </w:t>
      </w:r>
      <w:r w:rsidR="006375AA" w:rsidRPr="006375AA">
        <w:rPr>
          <w:rFonts w:ascii="Times New Roman" w:hAnsi="Times New Roman" w:cs="Times New Roman"/>
          <w:sz w:val="24"/>
          <w:szCs w:val="24"/>
        </w:rPr>
        <w:t>umožn</w:t>
      </w:r>
      <w:r w:rsidR="006375AA">
        <w:rPr>
          <w:rFonts w:ascii="Times New Roman" w:hAnsi="Times New Roman" w:cs="Times New Roman"/>
          <w:sz w:val="24"/>
          <w:szCs w:val="24"/>
        </w:rPr>
        <w:t>ěno využít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 </w:t>
      </w:r>
      <w:r w:rsidR="006375AA">
        <w:rPr>
          <w:rFonts w:ascii="Times New Roman" w:hAnsi="Times New Roman" w:cs="Times New Roman"/>
          <w:sz w:val="24"/>
          <w:szCs w:val="24"/>
        </w:rPr>
        <w:t>na větším podílu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 </w:t>
      </w:r>
      <w:r w:rsidR="006375AA">
        <w:rPr>
          <w:rFonts w:ascii="Times New Roman" w:hAnsi="Times New Roman" w:cs="Times New Roman"/>
          <w:sz w:val="24"/>
          <w:szCs w:val="24"/>
        </w:rPr>
        <w:t>stáda inseminační dávky masných plemen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, </w:t>
      </w:r>
      <w:r w:rsidR="006375AA">
        <w:rPr>
          <w:rFonts w:ascii="Times New Roman" w:hAnsi="Times New Roman" w:cs="Times New Roman"/>
          <w:sz w:val="24"/>
          <w:szCs w:val="24"/>
        </w:rPr>
        <w:t xml:space="preserve">protože se 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snížil </w:t>
      </w:r>
      <w:r w:rsidR="006375AA">
        <w:rPr>
          <w:rFonts w:ascii="Times New Roman" w:hAnsi="Times New Roman" w:cs="Times New Roman"/>
          <w:sz w:val="24"/>
          <w:szCs w:val="24"/>
        </w:rPr>
        <w:t xml:space="preserve">se 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počet jalovic </w:t>
      </w:r>
      <w:r w:rsidR="006375AA">
        <w:rPr>
          <w:rFonts w:ascii="Times New Roman" w:hAnsi="Times New Roman" w:cs="Times New Roman"/>
          <w:sz w:val="24"/>
          <w:szCs w:val="24"/>
        </w:rPr>
        <w:t xml:space="preserve">nutných pro obměnu stáda, 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a </w:t>
      </w:r>
      <w:r w:rsidR="006375AA">
        <w:rPr>
          <w:rFonts w:ascii="Times New Roman" w:hAnsi="Times New Roman" w:cs="Times New Roman"/>
          <w:sz w:val="24"/>
          <w:szCs w:val="24"/>
        </w:rPr>
        <w:t xml:space="preserve">byl dosažen vyšší 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zisk </w:t>
      </w:r>
      <w:r w:rsidR="006375AA">
        <w:rPr>
          <w:rFonts w:ascii="Times New Roman" w:hAnsi="Times New Roman" w:cs="Times New Roman"/>
          <w:sz w:val="24"/>
          <w:szCs w:val="24"/>
        </w:rPr>
        <w:t xml:space="preserve">na krávu a rok </w:t>
      </w:r>
      <w:r w:rsidR="006375AA" w:rsidRPr="006375AA">
        <w:rPr>
          <w:rFonts w:ascii="Times New Roman" w:hAnsi="Times New Roman" w:cs="Times New Roman"/>
          <w:sz w:val="24"/>
          <w:szCs w:val="24"/>
        </w:rPr>
        <w:t>o 98 EUR</w:t>
      </w:r>
      <w:r w:rsidR="006375AA">
        <w:rPr>
          <w:rFonts w:ascii="Times New Roman" w:hAnsi="Times New Roman" w:cs="Times New Roman"/>
          <w:sz w:val="24"/>
          <w:szCs w:val="24"/>
        </w:rPr>
        <w:t xml:space="preserve"> než</w:t>
      </w:r>
      <w:r w:rsidR="006375AA" w:rsidRPr="006375AA">
        <w:rPr>
          <w:rFonts w:ascii="Times New Roman" w:hAnsi="Times New Roman" w:cs="Times New Roman"/>
          <w:sz w:val="24"/>
          <w:szCs w:val="24"/>
        </w:rPr>
        <w:t xml:space="preserve"> </w:t>
      </w:r>
      <w:r w:rsidR="006375AA">
        <w:rPr>
          <w:rFonts w:ascii="Times New Roman" w:hAnsi="Times New Roman" w:cs="Times New Roman"/>
          <w:sz w:val="24"/>
          <w:szCs w:val="24"/>
        </w:rPr>
        <w:t xml:space="preserve">u stáda </w:t>
      </w:r>
      <w:r w:rsidR="006375AA" w:rsidRPr="006375AA">
        <w:rPr>
          <w:rFonts w:ascii="Times New Roman" w:hAnsi="Times New Roman" w:cs="Times New Roman"/>
          <w:sz w:val="24"/>
          <w:szCs w:val="24"/>
        </w:rPr>
        <w:t>v základním scénáři.</w:t>
      </w:r>
      <w:r w:rsidR="006375AA">
        <w:rPr>
          <w:rFonts w:ascii="Times New Roman" w:hAnsi="Times New Roman" w:cs="Times New Roman"/>
          <w:sz w:val="24"/>
          <w:szCs w:val="24"/>
        </w:rPr>
        <w:t xml:space="preserve"> Pokud byly všechny jalovice použity pro obměnu stáda a nebylo využito užitkového křížení, došlo ke snížení </w:t>
      </w:r>
      <w:r w:rsidR="00F9711B">
        <w:rPr>
          <w:rFonts w:ascii="Times New Roman" w:hAnsi="Times New Roman" w:cs="Times New Roman"/>
          <w:sz w:val="24"/>
          <w:szCs w:val="24"/>
        </w:rPr>
        <w:t>délky produkčního života o 0,8 roku a snížení zisku o 22 EUR na krávu a rok. Zároveň bylo díky vysokému podílu brakovaných krav dosaženo n</w:t>
      </w:r>
      <w:r w:rsidR="00F9711B" w:rsidRPr="00F9711B">
        <w:rPr>
          <w:rFonts w:ascii="Times New Roman" w:hAnsi="Times New Roman" w:cs="Times New Roman"/>
          <w:sz w:val="24"/>
          <w:szCs w:val="24"/>
        </w:rPr>
        <w:t>ejvyšší produkce hovězího masa (o 3 369 kg ročn</w:t>
      </w:r>
      <w:r w:rsidR="00F9711B">
        <w:rPr>
          <w:rFonts w:ascii="Times New Roman" w:hAnsi="Times New Roman" w:cs="Times New Roman"/>
          <w:sz w:val="24"/>
          <w:szCs w:val="24"/>
        </w:rPr>
        <w:t>ě více než v základním scénáři)</w:t>
      </w:r>
      <w:r w:rsidR="00F9711B" w:rsidRPr="00F9711B">
        <w:rPr>
          <w:rFonts w:ascii="Times New Roman" w:hAnsi="Times New Roman" w:cs="Times New Roman"/>
          <w:sz w:val="24"/>
          <w:szCs w:val="24"/>
        </w:rPr>
        <w:t xml:space="preserve">, ale tento scénář také generoval mnohem vyšší emise </w:t>
      </w:r>
      <w:r w:rsidR="00816C5A">
        <w:rPr>
          <w:rFonts w:ascii="Times New Roman" w:hAnsi="Times New Roman" w:cs="Times New Roman"/>
          <w:sz w:val="24"/>
          <w:szCs w:val="24"/>
        </w:rPr>
        <w:t>metanu</w:t>
      </w:r>
      <w:r w:rsidR="00F9711B" w:rsidRPr="00F9711B">
        <w:rPr>
          <w:rFonts w:ascii="Times New Roman" w:hAnsi="Times New Roman" w:cs="Times New Roman"/>
          <w:sz w:val="24"/>
          <w:szCs w:val="24"/>
        </w:rPr>
        <w:t xml:space="preserve"> (+1 257 kg </w:t>
      </w:r>
      <w:r w:rsidR="00C83C9C">
        <w:rPr>
          <w:rFonts w:ascii="Times New Roman" w:hAnsi="Times New Roman" w:cs="Times New Roman"/>
          <w:sz w:val="24"/>
          <w:szCs w:val="24"/>
        </w:rPr>
        <w:t xml:space="preserve">na stádo </w:t>
      </w:r>
      <w:r w:rsidR="00F9711B" w:rsidRPr="00F9711B">
        <w:rPr>
          <w:rFonts w:ascii="Times New Roman" w:hAnsi="Times New Roman" w:cs="Times New Roman"/>
          <w:sz w:val="24"/>
          <w:szCs w:val="24"/>
        </w:rPr>
        <w:t>za rok).</w:t>
      </w:r>
      <w:r w:rsidR="00F9711B">
        <w:rPr>
          <w:rFonts w:ascii="Times New Roman" w:hAnsi="Times New Roman" w:cs="Times New Roman"/>
          <w:sz w:val="24"/>
          <w:szCs w:val="24"/>
        </w:rPr>
        <w:t xml:space="preserve"> </w:t>
      </w:r>
      <w:r w:rsidR="00C83C9C">
        <w:rPr>
          <w:rFonts w:ascii="Times New Roman" w:hAnsi="Times New Roman" w:cs="Times New Roman"/>
          <w:sz w:val="24"/>
          <w:szCs w:val="24"/>
        </w:rPr>
        <w:t xml:space="preserve">Klíčovým faktorem pro </w:t>
      </w:r>
      <w:r w:rsidR="00C83C9C" w:rsidRPr="00F9711B">
        <w:rPr>
          <w:rFonts w:ascii="Times New Roman" w:hAnsi="Times New Roman" w:cs="Times New Roman"/>
          <w:sz w:val="24"/>
          <w:szCs w:val="24"/>
        </w:rPr>
        <w:t xml:space="preserve">zvýšení dlouhověkosti a ziskovosti, aniž by byla ohrožena </w:t>
      </w:r>
      <w:r w:rsidR="00C83C9C">
        <w:rPr>
          <w:rFonts w:ascii="Times New Roman" w:hAnsi="Times New Roman" w:cs="Times New Roman"/>
          <w:sz w:val="24"/>
          <w:szCs w:val="24"/>
        </w:rPr>
        <w:t xml:space="preserve">celková </w:t>
      </w:r>
      <w:r w:rsidR="00C83C9C" w:rsidRPr="00F9711B">
        <w:rPr>
          <w:rFonts w:ascii="Times New Roman" w:hAnsi="Times New Roman" w:cs="Times New Roman"/>
          <w:sz w:val="24"/>
          <w:szCs w:val="24"/>
        </w:rPr>
        <w:t>produkce mléka a masa</w:t>
      </w:r>
      <w:r w:rsidR="00C83C9C">
        <w:rPr>
          <w:rFonts w:ascii="Times New Roman" w:hAnsi="Times New Roman" w:cs="Times New Roman"/>
          <w:sz w:val="24"/>
          <w:szCs w:val="24"/>
        </w:rPr>
        <w:t>, lze tedy považovat</w:t>
      </w:r>
      <w:r w:rsidR="00C83C9C" w:rsidRPr="00F9711B">
        <w:rPr>
          <w:rFonts w:ascii="Times New Roman" w:hAnsi="Times New Roman" w:cs="Times New Roman"/>
          <w:sz w:val="24"/>
          <w:szCs w:val="24"/>
        </w:rPr>
        <w:t xml:space="preserve"> </w:t>
      </w:r>
      <w:r w:rsidR="00C83C9C">
        <w:rPr>
          <w:rFonts w:ascii="Times New Roman" w:hAnsi="Times New Roman" w:cs="Times New Roman"/>
          <w:sz w:val="24"/>
          <w:szCs w:val="24"/>
        </w:rPr>
        <w:t>s</w:t>
      </w:r>
      <w:r w:rsidR="00F9711B" w:rsidRPr="00F9711B">
        <w:rPr>
          <w:rFonts w:ascii="Times New Roman" w:hAnsi="Times New Roman" w:cs="Times New Roman"/>
          <w:sz w:val="24"/>
          <w:szCs w:val="24"/>
        </w:rPr>
        <w:t xml:space="preserve">nížení počtu </w:t>
      </w:r>
      <w:r w:rsidR="00816C5A">
        <w:rPr>
          <w:rFonts w:ascii="Times New Roman" w:hAnsi="Times New Roman" w:cs="Times New Roman"/>
          <w:sz w:val="24"/>
          <w:szCs w:val="24"/>
        </w:rPr>
        <w:t xml:space="preserve">jalovic pro obměnu </w:t>
      </w:r>
      <w:r w:rsidR="00C83C9C">
        <w:rPr>
          <w:rFonts w:ascii="Times New Roman" w:hAnsi="Times New Roman" w:cs="Times New Roman"/>
          <w:sz w:val="24"/>
          <w:szCs w:val="24"/>
        </w:rPr>
        <w:t xml:space="preserve">základního </w:t>
      </w:r>
      <w:r w:rsidR="00816C5A">
        <w:rPr>
          <w:rFonts w:ascii="Times New Roman" w:hAnsi="Times New Roman" w:cs="Times New Roman"/>
          <w:sz w:val="24"/>
          <w:szCs w:val="24"/>
        </w:rPr>
        <w:t>stáda</w:t>
      </w:r>
      <w:r w:rsidR="00F9711B" w:rsidRPr="00F9711B">
        <w:rPr>
          <w:rFonts w:ascii="Times New Roman" w:hAnsi="Times New Roman" w:cs="Times New Roman"/>
          <w:sz w:val="24"/>
          <w:szCs w:val="24"/>
        </w:rPr>
        <w:t xml:space="preserve"> </w:t>
      </w:r>
      <w:r w:rsidR="00816C5A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F9711B" w:rsidRPr="00F9711B">
        <w:rPr>
          <w:rFonts w:ascii="Times New Roman" w:hAnsi="Times New Roman" w:cs="Times New Roman"/>
          <w:sz w:val="24"/>
          <w:szCs w:val="24"/>
        </w:rPr>
        <w:t>zlepšen</w:t>
      </w:r>
      <w:r w:rsidR="00816C5A">
        <w:rPr>
          <w:rFonts w:ascii="Times New Roman" w:hAnsi="Times New Roman" w:cs="Times New Roman"/>
          <w:sz w:val="24"/>
          <w:szCs w:val="24"/>
        </w:rPr>
        <w:t>é</w:t>
      </w:r>
      <w:r w:rsidR="00F9711B" w:rsidRPr="00F9711B">
        <w:rPr>
          <w:rFonts w:ascii="Times New Roman" w:hAnsi="Times New Roman" w:cs="Times New Roman"/>
          <w:sz w:val="24"/>
          <w:szCs w:val="24"/>
        </w:rPr>
        <w:t xml:space="preserve"> reprodukční výkonnosti </w:t>
      </w:r>
      <w:r w:rsidR="00816C5A">
        <w:rPr>
          <w:rFonts w:ascii="Times New Roman" w:hAnsi="Times New Roman" w:cs="Times New Roman"/>
          <w:sz w:val="24"/>
          <w:szCs w:val="24"/>
        </w:rPr>
        <w:t xml:space="preserve">dojnic. Přitom zároveň dochází k nižším emisím </w:t>
      </w:r>
      <w:proofErr w:type="spellStart"/>
      <w:r w:rsidR="00C83C9C">
        <w:rPr>
          <w:rFonts w:ascii="Times New Roman" w:hAnsi="Times New Roman" w:cs="Times New Roman"/>
          <w:sz w:val="24"/>
          <w:szCs w:val="24"/>
        </w:rPr>
        <w:t>enterického</w:t>
      </w:r>
      <w:proofErr w:type="spellEnd"/>
      <w:r w:rsidR="00C83C9C">
        <w:rPr>
          <w:rFonts w:ascii="Times New Roman" w:hAnsi="Times New Roman" w:cs="Times New Roman"/>
          <w:sz w:val="24"/>
          <w:szCs w:val="24"/>
        </w:rPr>
        <w:t xml:space="preserve"> </w:t>
      </w:r>
      <w:r w:rsidR="00816C5A">
        <w:rPr>
          <w:rFonts w:ascii="Times New Roman" w:hAnsi="Times New Roman" w:cs="Times New Roman"/>
          <w:sz w:val="24"/>
          <w:szCs w:val="24"/>
        </w:rPr>
        <w:t>metanu</w:t>
      </w:r>
      <w:r w:rsidR="00F9711B" w:rsidRPr="00F9711B">
        <w:rPr>
          <w:rFonts w:ascii="Times New Roman" w:hAnsi="Times New Roman" w:cs="Times New Roman"/>
          <w:sz w:val="24"/>
          <w:szCs w:val="24"/>
        </w:rPr>
        <w:t>.</w:t>
      </w:r>
    </w:p>
    <w:p w14:paraId="260FF49A" w14:textId="77777777" w:rsidR="00C83C9C" w:rsidRDefault="00C83C9C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D267D" w14:textId="77777777" w:rsidR="00C15DB7" w:rsidRDefault="00A465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051">
        <w:rPr>
          <w:rFonts w:ascii="Times New Roman" w:hAnsi="Times New Roman" w:cs="Times New Roman"/>
          <w:b/>
          <w:bCs/>
          <w:sz w:val="24"/>
          <w:szCs w:val="24"/>
        </w:rPr>
        <w:lastRenderedPageBreak/>
        <w:t>Zpracoval</w:t>
      </w:r>
      <w:r>
        <w:rPr>
          <w:rFonts w:ascii="Times New Roman" w:hAnsi="Times New Roman" w:cs="Times New Roman"/>
          <w:sz w:val="24"/>
          <w:szCs w:val="24"/>
        </w:rPr>
        <w:t>: Ing. Luděk Bartoň, Ph.D., VÚŽV Uhříněves, barton.ludek@vuzv.cz.</w:t>
      </w:r>
    </w:p>
    <w:sectPr w:rsidR="00C1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B0"/>
    <w:rsid w:val="0006742E"/>
    <w:rsid w:val="0012156A"/>
    <w:rsid w:val="001402A9"/>
    <w:rsid w:val="00146E36"/>
    <w:rsid w:val="0015481B"/>
    <w:rsid w:val="00205320"/>
    <w:rsid w:val="002708FC"/>
    <w:rsid w:val="002A08EE"/>
    <w:rsid w:val="002C7615"/>
    <w:rsid w:val="002F23BC"/>
    <w:rsid w:val="00320AF7"/>
    <w:rsid w:val="003C664C"/>
    <w:rsid w:val="00456961"/>
    <w:rsid w:val="0048150F"/>
    <w:rsid w:val="004A4B40"/>
    <w:rsid w:val="004E30C7"/>
    <w:rsid w:val="004E4D25"/>
    <w:rsid w:val="005150A1"/>
    <w:rsid w:val="005249DE"/>
    <w:rsid w:val="00565550"/>
    <w:rsid w:val="005960C3"/>
    <w:rsid w:val="005C2DB0"/>
    <w:rsid w:val="005E215B"/>
    <w:rsid w:val="00601C38"/>
    <w:rsid w:val="00614F8D"/>
    <w:rsid w:val="00634F3A"/>
    <w:rsid w:val="006375AA"/>
    <w:rsid w:val="0066240A"/>
    <w:rsid w:val="00663EBA"/>
    <w:rsid w:val="006836E9"/>
    <w:rsid w:val="006A7777"/>
    <w:rsid w:val="007470A9"/>
    <w:rsid w:val="007E3E74"/>
    <w:rsid w:val="00816C5A"/>
    <w:rsid w:val="008366BC"/>
    <w:rsid w:val="00865BF1"/>
    <w:rsid w:val="00874D13"/>
    <w:rsid w:val="00884B54"/>
    <w:rsid w:val="008E3E7D"/>
    <w:rsid w:val="00967C7E"/>
    <w:rsid w:val="00990D32"/>
    <w:rsid w:val="009C410D"/>
    <w:rsid w:val="009D7996"/>
    <w:rsid w:val="00A45FF6"/>
    <w:rsid w:val="00A465E1"/>
    <w:rsid w:val="00A635DF"/>
    <w:rsid w:val="00A95758"/>
    <w:rsid w:val="00AF0DEF"/>
    <w:rsid w:val="00B252AE"/>
    <w:rsid w:val="00B25910"/>
    <w:rsid w:val="00B768C7"/>
    <w:rsid w:val="00BC0562"/>
    <w:rsid w:val="00BD4FA0"/>
    <w:rsid w:val="00BE4147"/>
    <w:rsid w:val="00C00051"/>
    <w:rsid w:val="00C15DB7"/>
    <w:rsid w:val="00C73F4A"/>
    <w:rsid w:val="00C83C9C"/>
    <w:rsid w:val="00D0008D"/>
    <w:rsid w:val="00D0186B"/>
    <w:rsid w:val="00D10196"/>
    <w:rsid w:val="00D261A1"/>
    <w:rsid w:val="00D4340D"/>
    <w:rsid w:val="00D54ADC"/>
    <w:rsid w:val="00D835EF"/>
    <w:rsid w:val="00DB31FD"/>
    <w:rsid w:val="00DD03BE"/>
    <w:rsid w:val="00E06829"/>
    <w:rsid w:val="00E12C9E"/>
    <w:rsid w:val="00E54CD4"/>
    <w:rsid w:val="00E7744E"/>
    <w:rsid w:val="00E95616"/>
    <w:rsid w:val="00EC6E2E"/>
    <w:rsid w:val="00ED6350"/>
    <w:rsid w:val="00EE5571"/>
    <w:rsid w:val="00F87EE3"/>
    <w:rsid w:val="00F9711B"/>
    <w:rsid w:val="00FA3BFD"/>
    <w:rsid w:val="00FB4222"/>
    <w:rsid w:val="00FC3E63"/>
    <w:rsid w:val="00FC7FCF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0935"/>
  <w15:chartTrackingRefBased/>
  <w15:docId w15:val="{7E494D80-6195-4C6A-83A4-878FF2F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DB0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D1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7C7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Kateřina Lukáčová</cp:lastModifiedBy>
  <cp:revision>2</cp:revision>
  <dcterms:created xsi:type="dcterms:W3CDTF">2024-08-16T13:10:00Z</dcterms:created>
  <dcterms:modified xsi:type="dcterms:W3CDTF">2024-08-16T13:10:00Z</dcterms:modified>
</cp:coreProperties>
</file>