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7ADF" w14:textId="77777777" w:rsidR="00AF3AFE" w:rsidRPr="00AF3AFE" w:rsidRDefault="00AF3AFE" w:rsidP="00AF3AFE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AF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Tradiční mulčování a mulčování krycími plodinami zlepšuje služby půdního ekosystému v jabloňových sadech</w:t>
      </w:r>
    </w:p>
    <w:p w14:paraId="06229A73" w14:textId="77777777" w:rsidR="002938FD" w:rsidRPr="00650243" w:rsidRDefault="00AF3AFE" w:rsidP="00AF3AFE">
      <w:pPr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650243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Traditional and cover crop-derived mulches enhance soil ecosystem services in apple orchards</w:t>
      </w:r>
    </w:p>
    <w:p w14:paraId="788BF4A8" w14:textId="688F48A8" w:rsidR="00AF3AFE" w:rsidRPr="00AF3AFE" w:rsidRDefault="00AF3AFE" w:rsidP="00AF3AFE">
      <w:pPr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AF3AFE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Webber, SM, Bailey, AP, Huxley, T, Potts, SG, Lukac, M. 2022. Traditional and cover crop-derived mulches enhance soil ecosystem services in apple orchards. </w:t>
      </w:r>
      <w:r w:rsidRPr="00AF3AFE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Applied Soil Ecology</w:t>
      </w:r>
      <w:r w:rsidRPr="00AF3AFE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, </w:t>
      </w:r>
      <w:r w:rsidRPr="00AF3AFE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178</w:t>
      </w:r>
      <w:r w:rsidRPr="00AF3AFE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, 104569.</w:t>
      </w:r>
      <w:r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2C35CACB" w14:textId="72B0E142" w:rsidR="00AF3AFE" w:rsidRPr="008002D4" w:rsidRDefault="00AF3AFE" w:rsidP="00AF3A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7367">
        <w:rPr>
          <w:rFonts w:ascii="Times New Roman" w:hAnsi="Times New Roman" w:cs="Times New Roman"/>
          <w:b/>
          <w:bCs/>
          <w:sz w:val="24"/>
          <w:szCs w:val="24"/>
        </w:rPr>
        <w:t>Klíčová slova</w:t>
      </w:r>
      <w:r w:rsidRPr="0060736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8002D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002D4" w:rsidRPr="008002D4">
        <w:rPr>
          <w:rFonts w:ascii="Times New Roman" w:hAnsi="Times New Roman" w:cs="Times New Roman"/>
          <w:sz w:val="24"/>
          <w:szCs w:val="24"/>
          <w:lang w:val="en-GB"/>
        </w:rPr>
        <w:t>kompostový mulč, půdní úrodnost, půdní biota, žížaly, strupovitost jabloně</w:t>
      </w:r>
    </w:p>
    <w:p w14:paraId="26B187AB" w14:textId="26B2C494" w:rsidR="00AF3AFE" w:rsidRDefault="00AF3AFE" w:rsidP="00AF3AFE">
      <w:pPr>
        <w:rPr>
          <w:rFonts w:ascii="Times New Roman" w:hAnsi="Times New Roman" w:cs="Times New Roman"/>
          <w:sz w:val="24"/>
          <w:szCs w:val="24"/>
        </w:rPr>
      </w:pPr>
      <w:r w:rsidRPr="008A5D5F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BE4" w:rsidRPr="00F2655F">
        <w:rPr>
          <w:rFonts w:ascii="Times New Roman" w:hAnsi="Times New Roman" w:cs="Times New Roman"/>
          <w:sz w:val="24"/>
          <w:szCs w:val="24"/>
        </w:rPr>
        <w:t>https://www.sciencedirect.com/science/article/pii/S0929139322001858?ref=pdf_download&amp;fr=RR-2&amp;rr=802f4a1dfac9b35d</w:t>
      </w:r>
    </w:p>
    <w:p w14:paraId="281C62FC" w14:textId="6D066C99" w:rsidR="00E66BE4" w:rsidRDefault="00E66BE4" w:rsidP="0051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podrostu v ovocném sadu je zásadní pro udržení půdní úrodnosti a kontrolu plevelných druhů</w:t>
      </w:r>
      <w:r w:rsidR="00D179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9F7">
        <w:rPr>
          <w:rFonts w:ascii="Times New Roman" w:hAnsi="Times New Roman" w:cs="Times New Roman"/>
          <w:sz w:val="24"/>
          <w:szCs w:val="24"/>
        </w:rPr>
        <w:t>Při volbě způsobu jeho údržby je třeba brát v potaz také fakt, že</w:t>
      </w:r>
      <w:r>
        <w:rPr>
          <w:rFonts w:ascii="Times New Roman" w:hAnsi="Times New Roman" w:cs="Times New Roman"/>
          <w:sz w:val="24"/>
          <w:szCs w:val="24"/>
        </w:rPr>
        <w:t xml:space="preserve"> může ovlivňovat půdní biotu a její ekosystémové služby</w:t>
      </w:r>
      <w:r w:rsidR="00D179F7">
        <w:rPr>
          <w:rFonts w:ascii="Times New Roman" w:hAnsi="Times New Roman" w:cs="Times New Roman"/>
          <w:sz w:val="24"/>
          <w:szCs w:val="24"/>
        </w:rPr>
        <w:t>. V případě intenzivních režimů jsou v ovocných sadech často ve větší míře aplikována syntetická hnojiva, příkmenné pásy jsou udržovány jako úhor s pomocí herbicidů a meziřadí bývají zatravněna a pravidelně sečena.</w:t>
      </w:r>
      <w:r w:rsidR="001736A9">
        <w:rPr>
          <w:rFonts w:ascii="Times New Roman" w:hAnsi="Times New Roman" w:cs="Times New Roman"/>
          <w:sz w:val="24"/>
          <w:szCs w:val="24"/>
        </w:rPr>
        <w:t xml:space="preserve"> Hledání vhodné ekologičtější alternativy včetně ekonomického zhodnocení bylo předmětem této studie. </w:t>
      </w:r>
      <w:r w:rsidR="00D17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50782" w14:textId="17A9EF89" w:rsidR="003C2A93" w:rsidRDefault="00D179F7" w:rsidP="0051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dvouletého výzkumu byly testovány alternativní ekologické přístupy údržby příkmenných pásů v intenzivním jabloňovém sadu. Pokus byl založen v mladé výsadbě odrůdy ´Gala´ vysazené ve sponu 3,5 × 1 m</w:t>
      </w:r>
      <w:r w:rsidR="00F12961" w:rsidRPr="00F12961">
        <w:rPr>
          <w:rFonts w:ascii="Times New Roman" w:hAnsi="Times New Roman" w:cs="Times New Roman"/>
          <w:sz w:val="24"/>
          <w:szCs w:val="24"/>
        </w:rPr>
        <w:t xml:space="preserve"> </w:t>
      </w:r>
      <w:r w:rsidR="00F12961">
        <w:rPr>
          <w:rFonts w:ascii="Times New Roman" w:hAnsi="Times New Roman" w:cs="Times New Roman"/>
          <w:sz w:val="24"/>
          <w:szCs w:val="24"/>
        </w:rPr>
        <w:t>na slabě rostoucí podnoži M9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2961">
        <w:rPr>
          <w:rFonts w:ascii="Times New Roman" w:hAnsi="Times New Roman" w:cs="Times New Roman"/>
          <w:sz w:val="24"/>
          <w:szCs w:val="24"/>
        </w:rPr>
        <w:t>Příkmenné pásy byly před založením pokusu udržovány pomocí herbicidů</w:t>
      </w:r>
      <w:r w:rsidR="003C2A93">
        <w:rPr>
          <w:rFonts w:ascii="Times New Roman" w:hAnsi="Times New Roman" w:cs="Times New Roman"/>
          <w:sz w:val="24"/>
          <w:szCs w:val="24"/>
        </w:rPr>
        <w:t xml:space="preserve"> a meziřadí byla zatravněna s převažujícím výskytem jílku vytrvalého (</w:t>
      </w:r>
      <w:r w:rsidR="003C2A93" w:rsidRPr="003C2A93">
        <w:rPr>
          <w:rFonts w:ascii="Times New Roman" w:hAnsi="Times New Roman" w:cs="Times New Roman"/>
          <w:i/>
          <w:iCs/>
          <w:sz w:val="24"/>
          <w:szCs w:val="24"/>
        </w:rPr>
        <w:t>Lolium perenne</w:t>
      </w:r>
      <w:r w:rsidR="003C2A93">
        <w:rPr>
          <w:rFonts w:ascii="Times New Roman" w:hAnsi="Times New Roman" w:cs="Times New Roman"/>
          <w:sz w:val="24"/>
          <w:szCs w:val="24"/>
        </w:rPr>
        <w:t xml:space="preserve">). V rámci experimentu bylo testováno 7 variant mulčování příkmenného pásu včetně kontrolní neošetřené plochy. Jako mulč byl využit kompost, obilná sláma, čerstvě sečená směs leguminóz a jetelovin. </w:t>
      </w:r>
      <w:r w:rsidR="007B1C8F">
        <w:rPr>
          <w:rFonts w:ascii="Times New Roman" w:hAnsi="Times New Roman" w:cs="Times New Roman"/>
          <w:sz w:val="24"/>
          <w:szCs w:val="24"/>
        </w:rPr>
        <w:t>Travní a jetelové</w:t>
      </w:r>
      <w:r w:rsidR="003C2A93">
        <w:rPr>
          <w:rFonts w:ascii="Times New Roman" w:hAnsi="Times New Roman" w:cs="Times New Roman"/>
          <w:sz w:val="24"/>
          <w:szCs w:val="24"/>
        </w:rPr>
        <w:t xml:space="preserve"> směsi byly vysety v meziřadích sousedních řádků a po posečení byly aplikovány do zájmových úseků dle designu pokus</w:t>
      </w:r>
      <w:r w:rsidR="007B1C8F">
        <w:rPr>
          <w:rFonts w:ascii="Times New Roman" w:hAnsi="Times New Roman" w:cs="Times New Roman"/>
          <w:sz w:val="24"/>
          <w:szCs w:val="24"/>
        </w:rPr>
        <w:t>u</w:t>
      </w:r>
      <w:r w:rsidR="003C2A93">
        <w:rPr>
          <w:rFonts w:ascii="Times New Roman" w:hAnsi="Times New Roman" w:cs="Times New Roman"/>
          <w:sz w:val="24"/>
          <w:szCs w:val="24"/>
        </w:rPr>
        <w:t xml:space="preserve">. </w:t>
      </w:r>
      <w:r w:rsidR="008002D4">
        <w:rPr>
          <w:rFonts w:ascii="Times New Roman" w:hAnsi="Times New Roman" w:cs="Times New Roman"/>
          <w:sz w:val="24"/>
          <w:szCs w:val="24"/>
        </w:rPr>
        <w:t>Aplikace posečených směsí</w:t>
      </w:r>
      <w:r w:rsidR="007B1C8F">
        <w:rPr>
          <w:rFonts w:ascii="Times New Roman" w:hAnsi="Times New Roman" w:cs="Times New Roman"/>
          <w:sz w:val="24"/>
          <w:szCs w:val="24"/>
        </w:rPr>
        <w:t xml:space="preserve"> pak</w:t>
      </w:r>
      <w:r w:rsidR="003C2A93">
        <w:rPr>
          <w:rFonts w:ascii="Times New Roman" w:hAnsi="Times New Roman" w:cs="Times New Roman"/>
          <w:sz w:val="24"/>
          <w:szCs w:val="24"/>
        </w:rPr>
        <w:t xml:space="preserve"> probíhala ve dvou různých množstvích</w:t>
      </w:r>
      <w:r w:rsidR="008002D4">
        <w:rPr>
          <w:rFonts w:ascii="Times New Roman" w:hAnsi="Times New Roman" w:cs="Times New Roman"/>
          <w:sz w:val="24"/>
          <w:szCs w:val="24"/>
        </w:rPr>
        <w:t xml:space="preserve"> aplikovaného materiálu</w:t>
      </w:r>
      <w:r w:rsidR="003C2A93">
        <w:rPr>
          <w:rFonts w:ascii="Times New Roman" w:hAnsi="Times New Roman" w:cs="Times New Roman"/>
          <w:sz w:val="24"/>
          <w:szCs w:val="24"/>
        </w:rPr>
        <w:t xml:space="preserve">. V pokusné výsadbě byl v průběhu pokusu hodnocen obsah dusíku a uhlíku v půdě, půdní vlhkost, </w:t>
      </w:r>
      <w:r w:rsidR="008002D4">
        <w:rPr>
          <w:rFonts w:ascii="Times New Roman" w:hAnsi="Times New Roman" w:cs="Times New Roman"/>
          <w:sz w:val="24"/>
          <w:szCs w:val="24"/>
        </w:rPr>
        <w:t>počet a biomasa</w:t>
      </w:r>
      <w:r w:rsidR="003C2A93">
        <w:rPr>
          <w:rFonts w:ascii="Times New Roman" w:hAnsi="Times New Roman" w:cs="Times New Roman"/>
          <w:sz w:val="24"/>
          <w:szCs w:val="24"/>
        </w:rPr>
        <w:t xml:space="preserve"> žížal, výskyt plevelů, růstové a výnosové parametry stromů a intenzita dekompozičních procesů.</w:t>
      </w:r>
    </w:p>
    <w:p w14:paraId="063D9384" w14:textId="5E84571D" w:rsidR="003C2A93" w:rsidRDefault="0013275C" w:rsidP="007B1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aplikaci </w:t>
      </w:r>
      <w:r w:rsidR="00510CB9">
        <w:rPr>
          <w:rFonts w:ascii="Times New Roman" w:hAnsi="Times New Roman" w:cs="Times New Roman"/>
          <w:sz w:val="24"/>
          <w:szCs w:val="24"/>
        </w:rPr>
        <w:t xml:space="preserve">kompostu </w:t>
      </w:r>
      <w:r>
        <w:rPr>
          <w:rFonts w:ascii="Times New Roman" w:hAnsi="Times New Roman" w:cs="Times New Roman"/>
          <w:sz w:val="24"/>
          <w:szCs w:val="24"/>
        </w:rPr>
        <w:t>bylo v porovnání s kontrolou dosaženo zvýšení obsahu uhlíku a dusíku v</w:t>
      </w:r>
      <w:r w:rsidR="00510C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půdě</w:t>
      </w:r>
      <w:r w:rsidR="00510CB9">
        <w:rPr>
          <w:rFonts w:ascii="Times New Roman" w:hAnsi="Times New Roman" w:cs="Times New Roman"/>
          <w:sz w:val="24"/>
          <w:szCs w:val="24"/>
        </w:rPr>
        <w:t>. Naopak v této variantě bylo nejslabší</w:t>
      </w:r>
      <w:r>
        <w:rPr>
          <w:rFonts w:ascii="Times New Roman" w:hAnsi="Times New Roman" w:cs="Times New Roman"/>
          <w:sz w:val="24"/>
          <w:szCs w:val="24"/>
        </w:rPr>
        <w:t xml:space="preserve"> potlačení růstu plevelných druhů.</w:t>
      </w:r>
      <w:r w:rsidR="00510CB9">
        <w:rPr>
          <w:rFonts w:ascii="Times New Roman" w:hAnsi="Times New Roman" w:cs="Times New Roman"/>
          <w:sz w:val="24"/>
          <w:szCs w:val="24"/>
        </w:rPr>
        <w:t xml:space="preserve"> Nejméně pl</w:t>
      </w:r>
      <w:r w:rsidR="007974CB">
        <w:rPr>
          <w:rFonts w:ascii="Times New Roman" w:hAnsi="Times New Roman" w:cs="Times New Roman"/>
          <w:sz w:val="24"/>
          <w:szCs w:val="24"/>
        </w:rPr>
        <w:t>e</w:t>
      </w:r>
      <w:r w:rsidR="00510CB9">
        <w:rPr>
          <w:rFonts w:ascii="Times New Roman" w:hAnsi="Times New Roman" w:cs="Times New Roman"/>
          <w:sz w:val="24"/>
          <w:szCs w:val="24"/>
        </w:rPr>
        <w:t xml:space="preserve">velných druhů a zároveň i vyšší půdní vlhkost </w:t>
      </w:r>
      <w:r w:rsidR="00FA0CDA">
        <w:rPr>
          <w:rFonts w:ascii="Times New Roman" w:hAnsi="Times New Roman" w:cs="Times New Roman"/>
          <w:sz w:val="24"/>
          <w:szCs w:val="24"/>
        </w:rPr>
        <w:t xml:space="preserve">v porovnání s kontrolou i kompostem </w:t>
      </w:r>
      <w:r w:rsidR="00510CB9">
        <w:rPr>
          <w:rFonts w:ascii="Times New Roman" w:hAnsi="Times New Roman" w:cs="Times New Roman"/>
          <w:sz w:val="24"/>
          <w:szCs w:val="24"/>
        </w:rPr>
        <w:t>byl</w:t>
      </w:r>
      <w:r w:rsidR="008002D4">
        <w:rPr>
          <w:rFonts w:ascii="Times New Roman" w:hAnsi="Times New Roman" w:cs="Times New Roman"/>
          <w:sz w:val="24"/>
          <w:szCs w:val="24"/>
        </w:rPr>
        <w:t>o</w:t>
      </w:r>
      <w:r w:rsidR="00510CB9">
        <w:rPr>
          <w:rFonts w:ascii="Times New Roman" w:hAnsi="Times New Roman" w:cs="Times New Roman"/>
          <w:sz w:val="24"/>
          <w:szCs w:val="24"/>
        </w:rPr>
        <w:t xml:space="preserve"> zjištěn</w:t>
      </w:r>
      <w:r w:rsidR="008002D4">
        <w:rPr>
          <w:rFonts w:ascii="Times New Roman" w:hAnsi="Times New Roman" w:cs="Times New Roman"/>
          <w:sz w:val="24"/>
          <w:szCs w:val="24"/>
        </w:rPr>
        <w:t>o</w:t>
      </w:r>
      <w:r w:rsidR="00510CB9">
        <w:rPr>
          <w:rFonts w:ascii="Times New Roman" w:hAnsi="Times New Roman" w:cs="Times New Roman"/>
          <w:sz w:val="24"/>
          <w:szCs w:val="24"/>
        </w:rPr>
        <w:t xml:space="preserve"> ve variantě s aplikací slámy. </w:t>
      </w:r>
      <w:r w:rsidR="00FA0CDA">
        <w:rPr>
          <w:rFonts w:ascii="Times New Roman" w:hAnsi="Times New Roman" w:cs="Times New Roman"/>
          <w:sz w:val="24"/>
          <w:szCs w:val="24"/>
        </w:rPr>
        <w:t>Obdobně i a</w:t>
      </w:r>
      <w:r w:rsidR="007974CB">
        <w:rPr>
          <w:rFonts w:ascii="Times New Roman" w:hAnsi="Times New Roman" w:cs="Times New Roman"/>
          <w:sz w:val="24"/>
          <w:szCs w:val="24"/>
        </w:rPr>
        <w:t>plikace posečených l</w:t>
      </w:r>
      <w:r w:rsidR="00510CB9">
        <w:rPr>
          <w:rFonts w:ascii="Times New Roman" w:hAnsi="Times New Roman" w:cs="Times New Roman"/>
          <w:sz w:val="24"/>
          <w:szCs w:val="24"/>
        </w:rPr>
        <w:t>eguminóz ve dvojité dávce</w:t>
      </w:r>
      <w:r w:rsidR="007974CB">
        <w:rPr>
          <w:rFonts w:ascii="Times New Roman" w:hAnsi="Times New Roman" w:cs="Times New Roman"/>
          <w:sz w:val="24"/>
          <w:szCs w:val="24"/>
        </w:rPr>
        <w:t xml:space="preserve"> vykazovala zvýšení vlhkosti půdy v porovnání s kompostem a kontrolou. V této variantě byl zjištěn i nejvyšší počet</w:t>
      </w:r>
      <w:r w:rsidR="00FA0CDA">
        <w:rPr>
          <w:rFonts w:ascii="Times New Roman" w:hAnsi="Times New Roman" w:cs="Times New Roman"/>
          <w:sz w:val="24"/>
          <w:szCs w:val="24"/>
        </w:rPr>
        <w:t xml:space="preserve"> a</w:t>
      </w:r>
      <w:r w:rsidR="001736A9">
        <w:rPr>
          <w:rFonts w:ascii="Times New Roman" w:hAnsi="Times New Roman" w:cs="Times New Roman"/>
          <w:sz w:val="24"/>
          <w:szCs w:val="24"/>
        </w:rPr>
        <w:t xml:space="preserve"> nejvyšší</w:t>
      </w:r>
      <w:r w:rsidR="00FA0CDA">
        <w:rPr>
          <w:rFonts w:ascii="Times New Roman" w:hAnsi="Times New Roman" w:cs="Times New Roman"/>
          <w:sz w:val="24"/>
          <w:szCs w:val="24"/>
        </w:rPr>
        <w:t xml:space="preserve"> </w:t>
      </w:r>
      <w:r w:rsidR="001736A9">
        <w:rPr>
          <w:rFonts w:ascii="Times New Roman" w:hAnsi="Times New Roman" w:cs="Times New Roman"/>
          <w:sz w:val="24"/>
          <w:szCs w:val="24"/>
        </w:rPr>
        <w:t>hmotnost</w:t>
      </w:r>
      <w:r w:rsidR="007974CB">
        <w:rPr>
          <w:rFonts w:ascii="Times New Roman" w:hAnsi="Times New Roman" w:cs="Times New Roman"/>
          <w:sz w:val="24"/>
          <w:szCs w:val="24"/>
        </w:rPr>
        <w:t xml:space="preserve"> žížal. Nejméně žížal bylo nalezeno ve variantě se slámou. Ve výnosových a růstových parametrech nebyly mezi jednotlivými variantami managementu zjištěny průkazné rozdíly.</w:t>
      </w:r>
      <w:r w:rsidR="005D7805">
        <w:rPr>
          <w:rFonts w:ascii="Times New Roman" w:hAnsi="Times New Roman" w:cs="Times New Roman"/>
          <w:sz w:val="24"/>
          <w:szCs w:val="24"/>
        </w:rPr>
        <w:t xml:space="preserve"> Nejrychlejší dekompozice listů proběhla ve variantě s aplikací kompostu a </w:t>
      </w:r>
      <w:r w:rsidR="001736A9">
        <w:rPr>
          <w:rFonts w:ascii="Times New Roman" w:hAnsi="Times New Roman" w:cs="Times New Roman"/>
          <w:sz w:val="24"/>
          <w:szCs w:val="24"/>
        </w:rPr>
        <w:t xml:space="preserve">ve dvojité dávce </w:t>
      </w:r>
      <w:r w:rsidR="005D7805">
        <w:rPr>
          <w:rFonts w:ascii="Times New Roman" w:hAnsi="Times New Roman" w:cs="Times New Roman"/>
          <w:sz w:val="24"/>
          <w:szCs w:val="24"/>
        </w:rPr>
        <w:t>posečených leguminóz v porovnání s kontrolou a aplikací slámy.</w:t>
      </w:r>
      <w:r w:rsidR="007B1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61361" w14:textId="433B5E4E" w:rsidR="00D26881" w:rsidRDefault="005D7805" w:rsidP="007B1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výsledků studie bylo potvrzeno, že mulčování tradičními materiály i posekanou biomasou může mít pozitivní vliv na vlastnosti půdy a tím může být zlepšen stav půd a celková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udržitelnost systému i s jeho ekosystémovými službami. Je důležité ale dále testovat vliv těchto ošetření na užitečné organismy a škůdce v ovocných sadech a hodnotit komplexně </w:t>
      </w:r>
      <w:r w:rsidR="007B1C8F">
        <w:rPr>
          <w:rFonts w:ascii="Times New Roman" w:hAnsi="Times New Roman" w:cs="Times New Roman"/>
          <w:sz w:val="24"/>
          <w:szCs w:val="24"/>
        </w:rPr>
        <w:t>dopady využití různých druhů mulčů na ekonomiku a ekologii hospodaření v ovocných sadech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DB78A" w14:textId="7A7434CF" w:rsidR="005D7805" w:rsidRPr="005D7805" w:rsidRDefault="005D7805" w:rsidP="005D78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Zpracovala: </w:t>
      </w:r>
      <w:r>
        <w:rPr>
          <w:rFonts w:ascii="Times New Roman" w:hAnsi="Times New Roman" w:cs="Times New Roman"/>
          <w:sz w:val="24"/>
        </w:rPr>
        <w:t>Ing.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Klára Scháňková, VÝZKUMNÝ A ŠLECHTITELSKÝ ÚSTAV OVOCNÁŘSKÝ HOLOVOUSY s.r.o., Holovousy 129, 508 01 Holovousy, </w:t>
      </w:r>
      <w:r w:rsidRPr="00831A2B">
        <w:rPr>
          <w:rFonts w:ascii="Times New Roman" w:hAnsi="Times New Roman" w:cs="Times New Roman"/>
          <w:sz w:val="24"/>
        </w:rPr>
        <w:t>schankova@vsuo.cz</w:t>
      </w:r>
    </w:p>
    <w:sectPr w:rsidR="005D7805" w:rsidRPr="005D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FE"/>
    <w:rsid w:val="000C0363"/>
    <w:rsid w:val="000F6CA6"/>
    <w:rsid w:val="00130311"/>
    <w:rsid w:val="0013275C"/>
    <w:rsid w:val="001736A9"/>
    <w:rsid w:val="00235BB1"/>
    <w:rsid w:val="00243949"/>
    <w:rsid w:val="002938FD"/>
    <w:rsid w:val="002E3555"/>
    <w:rsid w:val="0034721F"/>
    <w:rsid w:val="003C2A93"/>
    <w:rsid w:val="00510CB9"/>
    <w:rsid w:val="005D7805"/>
    <w:rsid w:val="00646F2C"/>
    <w:rsid w:val="00650243"/>
    <w:rsid w:val="007112F4"/>
    <w:rsid w:val="0075264A"/>
    <w:rsid w:val="00783635"/>
    <w:rsid w:val="00792CFE"/>
    <w:rsid w:val="00795213"/>
    <w:rsid w:val="007974CB"/>
    <w:rsid w:val="007B1C8F"/>
    <w:rsid w:val="007F3C7F"/>
    <w:rsid w:val="008002D4"/>
    <w:rsid w:val="00831A2B"/>
    <w:rsid w:val="0091779C"/>
    <w:rsid w:val="00993343"/>
    <w:rsid w:val="00A15AE3"/>
    <w:rsid w:val="00AF3AFE"/>
    <w:rsid w:val="00B13CA7"/>
    <w:rsid w:val="00B22D74"/>
    <w:rsid w:val="00BF5A82"/>
    <w:rsid w:val="00D15145"/>
    <w:rsid w:val="00D179F7"/>
    <w:rsid w:val="00D26881"/>
    <w:rsid w:val="00DD1293"/>
    <w:rsid w:val="00DF6633"/>
    <w:rsid w:val="00E66BE4"/>
    <w:rsid w:val="00EE0A9D"/>
    <w:rsid w:val="00F12961"/>
    <w:rsid w:val="00F2655F"/>
    <w:rsid w:val="00F87E99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B28"/>
  <w15:chartTrackingRefBased/>
  <w15:docId w15:val="{F2CF2A3A-8AC6-4905-B513-FD818066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2C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C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1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SCHÁŇKOVÁ Klára</dc:creator>
  <cp:keywords/>
  <dc:description/>
  <cp:lastModifiedBy>Kateřina Lukáčová</cp:lastModifiedBy>
  <cp:revision>4</cp:revision>
  <dcterms:created xsi:type="dcterms:W3CDTF">2024-01-12T09:55:00Z</dcterms:created>
  <dcterms:modified xsi:type="dcterms:W3CDTF">2024-01-18T08:06:00Z</dcterms:modified>
</cp:coreProperties>
</file>